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5C" w:rsidRDefault="001075C6" w:rsidP="00992D7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596">
        <w:rPr>
          <w:rFonts w:ascii="Times New Roman" w:hAnsi="Times New Roman" w:cs="Times New Roman"/>
          <w:b/>
          <w:sz w:val="24"/>
          <w:szCs w:val="24"/>
        </w:rPr>
        <w:t>Показатели профессиональной компетентности при аттестации на первую и высшую категории педагогических работников</w:t>
      </w:r>
    </w:p>
    <w:p w:rsidR="00C55FA8" w:rsidRPr="00E90596" w:rsidRDefault="00C55FA8" w:rsidP="00C55FA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55FA8">
        <w:rPr>
          <w:rFonts w:ascii="Times New Roman" w:hAnsi="Times New Roman" w:cs="Times New Roman"/>
          <w:b/>
          <w:sz w:val="24"/>
          <w:szCs w:val="24"/>
        </w:rPr>
        <w:t>учителя-логопеда, логопеда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92D77" w:rsidRPr="00E90596" w:rsidRDefault="001075C6" w:rsidP="00A34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596">
        <w:rPr>
          <w:rFonts w:ascii="Times New Roman" w:hAnsi="Times New Roman" w:cs="Times New Roman"/>
          <w:sz w:val="24"/>
          <w:szCs w:val="24"/>
        </w:rPr>
        <w:t>(</w:t>
      </w:r>
      <w:r w:rsidR="00083B5C" w:rsidRPr="00E90596">
        <w:rPr>
          <w:rFonts w:ascii="Times New Roman" w:hAnsi="Times New Roman" w:cs="Times New Roman"/>
          <w:sz w:val="24"/>
          <w:szCs w:val="24"/>
        </w:rPr>
        <w:t>Приказ</w:t>
      </w:r>
      <w:r w:rsidRPr="00E90596">
        <w:rPr>
          <w:rFonts w:ascii="Times New Roman" w:hAnsi="Times New Roman" w:cs="Times New Roman"/>
          <w:sz w:val="24"/>
          <w:szCs w:val="24"/>
        </w:rPr>
        <w:t xml:space="preserve"> 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BE03D5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E9706F" w:rsidRPr="00E90596">
        <w:rPr>
          <w:rFonts w:ascii="Times New Roman" w:hAnsi="Times New Roman" w:cs="Times New Roman"/>
          <w:sz w:val="24"/>
          <w:szCs w:val="24"/>
        </w:rPr>
        <w:t xml:space="preserve"> </w:t>
      </w:r>
      <w:r w:rsidR="00BE03D5">
        <w:rPr>
          <w:rFonts w:ascii="Times New Roman" w:hAnsi="Times New Roman" w:cs="Times New Roman"/>
          <w:sz w:val="24"/>
          <w:szCs w:val="24"/>
        </w:rPr>
        <w:t>от 24 марта 2023 года № 19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6 </w:t>
      </w:r>
      <w:r w:rsidR="00E9706F" w:rsidRPr="00E90596">
        <w:rPr>
          <w:rFonts w:ascii="Times New Roman" w:hAnsi="Times New Roman" w:cs="Times New Roman"/>
          <w:sz w:val="24"/>
          <w:szCs w:val="24"/>
        </w:rPr>
        <w:t xml:space="preserve"> 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BE03D5">
        <w:rPr>
          <w:rFonts w:ascii="Times New Roman" w:hAnsi="Times New Roman" w:cs="Times New Roman"/>
          <w:sz w:val="24"/>
          <w:szCs w:val="24"/>
        </w:rPr>
        <w:t>П</w:t>
      </w:r>
      <w:r w:rsidR="00083B5C" w:rsidRPr="00E90596">
        <w:rPr>
          <w:rFonts w:ascii="Times New Roman" w:hAnsi="Times New Roman" w:cs="Times New Roman"/>
          <w:sz w:val="24"/>
          <w:szCs w:val="24"/>
        </w:rPr>
        <w:t>орядка</w:t>
      </w:r>
      <w:r w:rsidR="00BE03D5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 организаций, осуществляющих образовательную деятельность»</w:t>
      </w:r>
      <w:r w:rsidR="00E9706F" w:rsidRPr="00E90596">
        <w:rPr>
          <w:rFonts w:ascii="Times New Roman" w:hAnsi="Times New Roman" w:cs="Times New Roman"/>
          <w:sz w:val="24"/>
          <w:szCs w:val="24"/>
        </w:rPr>
        <w:t xml:space="preserve">, </w:t>
      </w:r>
      <w:r w:rsidR="00992D77" w:rsidRPr="00E90596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18 октября 2013 года № 544н «Об утверждении профессионального стандарта  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tbl>
      <w:tblPr>
        <w:tblStyle w:val="a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275"/>
        <w:gridCol w:w="142"/>
        <w:gridCol w:w="142"/>
        <w:gridCol w:w="5245"/>
        <w:gridCol w:w="2694"/>
      </w:tblGrid>
      <w:tr w:rsidR="009D2BF2" w:rsidRPr="00BC640C" w:rsidTr="004B3FAA">
        <w:tc>
          <w:tcPr>
            <w:tcW w:w="851" w:type="dxa"/>
          </w:tcPr>
          <w:p w:rsidR="00EE54F1" w:rsidRPr="00BC640C" w:rsidRDefault="00EE54F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529" w:type="dxa"/>
            <w:gridSpan w:val="3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694" w:type="dxa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13DE" w:rsidRPr="00BC640C" w:rsidTr="004B3FAA">
        <w:tc>
          <w:tcPr>
            <w:tcW w:w="15168" w:type="dxa"/>
            <w:gridSpan w:val="7"/>
          </w:tcPr>
          <w:p w:rsidR="00E313DE" w:rsidRPr="00BC640C" w:rsidRDefault="00393D61" w:rsidP="00BE03D5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C494A">
              <w:rPr>
                <w:rFonts w:ascii="Times New Roman" w:hAnsi="Times New Roman" w:cs="Times New Roman"/>
                <w:b/>
                <w:sz w:val="24"/>
                <w:szCs w:val="24"/>
              </w:rPr>
              <w:t>Стабильные положительные результаты освоения образовательных программ по итогам мониторингов, проводимых организацией</w:t>
            </w:r>
            <w:r w:rsidR="00CD26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C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 итогам мониторинга системы образования, проводимого в порядке, установленном постановлением Правительства РФ от</w:t>
            </w:r>
            <w:r w:rsidR="00B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августа 2013 г. № 662. (п. 35</w:t>
            </w:r>
            <w:r w:rsidRPr="009C49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C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C494A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 и по итогам мониторинга системы образования, проводимого в порядке, установленном постановлением Правительства РФ от 5 августа 2013 г. №</w:t>
            </w:r>
            <w:r w:rsidR="00BE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662. (п.</w:t>
            </w:r>
            <w:r w:rsidR="00C6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E03D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9C49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C43B3" w:rsidRPr="00BC640C" w:rsidTr="004B3FAA">
        <w:tc>
          <w:tcPr>
            <w:tcW w:w="851" w:type="dxa"/>
            <w:shd w:val="clear" w:color="auto" w:fill="auto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19" w:type="dxa"/>
            <w:shd w:val="clear" w:color="auto" w:fill="auto"/>
          </w:tcPr>
          <w:p w:rsidR="00B824F7" w:rsidRPr="00F65FE4" w:rsidRDefault="00B824F7" w:rsidP="00B824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диагностика:</w:t>
            </w:r>
          </w:p>
          <w:p w:rsidR="00A40DDE" w:rsidRPr="00F65FE4" w:rsidRDefault="00A40DDE" w:rsidP="00B824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E0390" w:rsidRPr="00F6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периодически, по запросам</w:t>
            </w:r>
            <w:r w:rsidRPr="00F6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824F7" w:rsidRPr="00F65FE4" w:rsidRDefault="00B824F7" w:rsidP="00B8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390" w:rsidRPr="00F65FE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регулярно, в системе</w:t>
            </w:r>
            <w:r w:rsidR="00F65FE4">
              <w:rPr>
                <w:rFonts w:ascii="Times New Roman" w:hAnsi="Times New Roman" w:cs="Times New Roman"/>
                <w:sz w:val="24"/>
                <w:szCs w:val="24"/>
              </w:rPr>
              <w:t>, с проведением анализа результатов</w:t>
            </w:r>
            <w:r w:rsidRPr="00F65F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3B3" w:rsidRPr="003379F7" w:rsidRDefault="00B824F7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239D" w:rsidRPr="00F65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E4" w:rsidRPr="00F65FE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системе на основе </w:t>
            </w:r>
            <w:r w:rsidR="00F65F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разработанного </w:t>
            </w:r>
            <w:r w:rsidR="00F65FE4" w:rsidRPr="00F65FE4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275" w:type="dxa"/>
          </w:tcPr>
          <w:p w:rsidR="00984488" w:rsidRDefault="0098448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488" w:rsidRDefault="000A49C8" w:rsidP="00F65FE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2415" w:rsidRDefault="00402415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415" w:rsidRDefault="00402415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FE4" w:rsidRDefault="00F65FE4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488" w:rsidRPr="00BC640C" w:rsidRDefault="000A49C8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3"/>
          </w:tcPr>
          <w:p w:rsidR="003379F7" w:rsidRPr="00402415" w:rsidRDefault="00402415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страниц журнала первичного обследования учащихся, протоколы заключения ПМПК, речевые карты и др. документы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3A5E37" w:rsidRPr="00402415" w:rsidRDefault="00EC43B3" w:rsidP="0033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15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5679A1" w:rsidRPr="00402415" w:rsidRDefault="005679A1" w:rsidP="00337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15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средние данные за три года</w:t>
            </w:r>
          </w:p>
          <w:p w:rsidR="00550166" w:rsidRPr="00BC640C" w:rsidRDefault="00550166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C8" w:rsidRPr="00BC640C" w:rsidTr="004B3FAA">
        <w:tc>
          <w:tcPr>
            <w:tcW w:w="851" w:type="dxa"/>
          </w:tcPr>
          <w:p w:rsidR="000A49C8" w:rsidRPr="00BC640C" w:rsidRDefault="000A49C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19" w:type="dxa"/>
          </w:tcPr>
          <w:p w:rsidR="000A49C8" w:rsidRDefault="000A49C8" w:rsidP="004024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415">
              <w:rPr>
                <w:rFonts w:ascii="Times New Roman" w:hAnsi="Times New Roman" w:cs="Times New Roman"/>
                <w:sz w:val="24"/>
                <w:szCs w:val="24"/>
              </w:rPr>
              <w:t>Организация логопедической работы по 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устранению речевых нарушений (</w:t>
            </w:r>
            <w:r w:rsidRPr="004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коррекционных программ на основе дифференцированного подхода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структуры речевого дефекта; разработка индивидуальных программ коррекционно-развивающей работы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психофизиологических особенностей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нка; оптимальное сочетание проведения индивидуальных, подгрупповых и фронтальных занятий с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структуры </w:t>
            </w:r>
            <w:r w:rsidR="0084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4219A" w:rsidRPr="004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ечевого </w:t>
            </w:r>
            <w:r w:rsidRPr="0040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A49C8" w:rsidRPr="00F65FE4" w:rsidRDefault="000A49C8" w:rsidP="00F65F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r w:rsidRPr="00F6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49C8" w:rsidRDefault="000A49C8" w:rsidP="00D37D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FE4">
              <w:rPr>
                <w:rFonts w:ascii="Times New Roman" w:hAnsi="Times New Roman" w:cs="Times New Roman"/>
                <w:sz w:val="24"/>
                <w:szCs w:val="24"/>
              </w:rPr>
              <w:t>- осуществляется регулярно, в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творческим подходом </w:t>
            </w:r>
          </w:p>
          <w:p w:rsidR="000A49C8" w:rsidRPr="00402415" w:rsidRDefault="000A49C8" w:rsidP="00D37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осуществляется с применением авторских разработок, программ </w:t>
            </w:r>
          </w:p>
        </w:tc>
        <w:tc>
          <w:tcPr>
            <w:tcW w:w="1275" w:type="dxa"/>
          </w:tcPr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AA" w:rsidRDefault="004B3FAA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Pr="00BC640C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3"/>
          </w:tcPr>
          <w:p w:rsidR="000A49C8" w:rsidRPr="00402415" w:rsidRDefault="000A49C8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Перспективные планы фронтальных, индивидуальных и групповых занятий; </w:t>
            </w:r>
            <w:r w:rsidRPr="00402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списки детей, посещающих логопедические занятия</w:t>
            </w:r>
            <w:r w:rsidRPr="00402415">
              <w:rPr>
                <w:rFonts w:ascii="Times New Roman" w:hAnsi="Times New Roman" w:cs="Times New Roman"/>
                <w:sz w:val="24"/>
                <w:szCs w:val="24"/>
              </w:rPr>
              <w:t xml:space="preserve">, копии страниц журнала </w:t>
            </w:r>
            <w:r w:rsidRPr="00402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журнал уч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ё</w:t>
            </w:r>
            <w:r w:rsidRPr="00402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 посещаемости логопедических занятий учащимися, воспитанникам; речевые карты;</w:t>
            </w:r>
            <w:r w:rsidRPr="00402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рабочие тетради и </w:t>
            </w:r>
            <w:r w:rsidRPr="00402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др. подтверждающие документы</w:t>
            </w:r>
            <w:r w:rsidRPr="0040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9C8" w:rsidRPr="00402415" w:rsidRDefault="000A49C8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15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0A49C8" w:rsidRPr="00402415" w:rsidRDefault="000A49C8" w:rsidP="00402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15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  <w:r w:rsidRPr="0040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A49C8" w:rsidRPr="00BC640C" w:rsidRDefault="000A49C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средние данные за три года</w:t>
            </w:r>
          </w:p>
          <w:p w:rsidR="000A49C8" w:rsidRPr="00BC640C" w:rsidRDefault="000A49C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9C8" w:rsidRPr="00BC640C" w:rsidTr="004B3FAA">
        <w:tc>
          <w:tcPr>
            <w:tcW w:w="851" w:type="dxa"/>
          </w:tcPr>
          <w:p w:rsidR="000A49C8" w:rsidRPr="00BC640C" w:rsidRDefault="000A49C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819" w:type="dxa"/>
          </w:tcPr>
          <w:p w:rsidR="000A49C8" w:rsidRPr="00A66F66" w:rsidRDefault="000A49C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подход в организации логопедической коррекции</w:t>
            </w:r>
          </w:p>
          <w:p w:rsidR="000A49C8" w:rsidRPr="00A66F66" w:rsidRDefault="000A49C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hAnsi="Times New Roman" w:cs="Times New Roman"/>
                <w:sz w:val="24"/>
                <w:szCs w:val="24"/>
              </w:rPr>
              <w:t>- проводится по текущему запросу специалистов ОО</w:t>
            </w:r>
          </w:p>
          <w:p w:rsidR="000A49C8" w:rsidRPr="00A66F66" w:rsidRDefault="000A49C8" w:rsidP="00BC6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6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роводится регулярно по плану с отдельными категориями</w:t>
            </w:r>
          </w:p>
          <w:p w:rsidR="000A49C8" w:rsidRPr="00A66F66" w:rsidRDefault="000A49C8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 регулярно по плану, в системе, охватывающей всех участников образовательного процесса</w:t>
            </w:r>
          </w:p>
        </w:tc>
        <w:tc>
          <w:tcPr>
            <w:tcW w:w="1275" w:type="dxa"/>
          </w:tcPr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49C8" w:rsidRPr="00BC640C" w:rsidRDefault="000A49C8" w:rsidP="00295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0A49C8" w:rsidRPr="005679A1" w:rsidRDefault="000A49C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Планы, отчёты,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копии страниц </w:t>
            </w: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регистрации видов деятельности, стенды, подтверждающие реализацию данного направления</w:t>
            </w:r>
          </w:p>
          <w:p w:rsidR="000A49C8" w:rsidRPr="005679A1" w:rsidRDefault="000A49C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0A49C8" w:rsidRPr="005679A1" w:rsidRDefault="000A49C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0A49C8" w:rsidRPr="00BC640C" w:rsidRDefault="000A49C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средние данные за три года</w:t>
            </w:r>
          </w:p>
          <w:p w:rsidR="000A49C8" w:rsidRPr="00BC640C" w:rsidRDefault="000A49C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78" w:rsidRPr="00BC640C" w:rsidTr="004B3FAA">
        <w:tc>
          <w:tcPr>
            <w:tcW w:w="851" w:type="dxa"/>
          </w:tcPr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4819" w:type="dxa"/>
          </w:tcPr>
          <w:p w:rsidR="00DA3FAF" w:rsidRPr="00DA3FAF" w:rsidRDefault="00DA3FAF" w:rsidP="00CD2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F">
              <w:rPr>
                <w:rFonts w:ascii="Times New Roman" w:hAnsi="Times New Roman" w:cs="Times New Roman"/>
                <w:sz w:val="24"/>
                <w:szCs w:val="24"/>
              </w:rPr>
              <w:t>Эффективность логопедической работы по коррекции и устранению речевых нарушений (</w:t>
            </w:r>
            <w:r w:rsidRPr="00DA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данных первичного обследования и диагноза перспективному плану индивидуальной и/или групповой коррекции; ведение документации; результаты по коррекции фонетико-фонематических нарушений речи; результаты по коррекции нарушений лексико-грамматического строя речи; результаты по коррекции и устранению нарушений письменной речи)</w:t>
            </w:r>
          </w:p>
          <w:p w:rsidR="00DA3FAF" w:rsidRPr="00DA3FAF" w:rsidRDefault="005679A1" w:rsidP="00DA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A3FAF" w:rsidRPr="00DA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оложительная динамика у отдельных занимающихся детей, вне зависимости от сложности структуры речевого дефекта</w:t>
            </w:r>
          </w:p>
          <w:p w:rsidR="00DA3FAF" w:rsidRPr="00DA3FAF" w:rsidRDefault="00DA3FAF" w:rsidP="00DA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DA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оложительная динамика </w:t>
            </w:r>
            <w:r w:rsidRPr="00DA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50-80% занимающихся детей, минимальная у остальных, в зависимости от сложности структуры речевого дефекта</w:t>
            </w:r>
          </w:p>
          <w:p w:rsidR="00DA3FAF" w:rsidRPr="00DA3FAF" w:rsidRDefault="00DA3FAF" w:rsidP="00DA3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A3FAF"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оложительная динамика </w:t>
            </w:r>
            <w:r w:rsidRPr="00DA3FAF">
              <w:rPr>
                <w:rFonts w:ascii="Times New Roman" w:hAnsi="Times New Roman" w:cs="Times New Roman"/>
                <w:sz w:val="24"/>
                <w:szCs w:val="24"/>
              </w:rPr>
              <w:br/>
              <w:t>у 80% и более занимающихся детей, у остальных со сложной структурой  речевого дефекта минимальная, зависящая от сложности структуры речевого дефекта</w:t>
            </w:r>
          </w:p>
        </w:tc>
        <w:tc>
          <w:tcPr>
            <w:tcW w:w="1275" w:type="dxa"/>
          </w:tcPr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79A1" w:rsidRDefault="005679A1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A1" w:rsidRDefault="005679A1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FAF" w:rsidRDefault="00DA3FAF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3"/>
          </w:tcPr>
          <w:p w:rsidR="005679A1" w:rsidRPr="005679A1" w:rsidRDefault="005679A1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Планы, отчёты, </w:t>
            </w:r>
            <w:r w:rsidR="00163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копии страниц </w:t>
            </w: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журнал</w:t>
            </w:r>
            <w:r w:rsidR="00163E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5679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регистрации видов деятельности, стенды, подтверждающие реализацию данного направления</w:t>
            </w:r>
          </w:p>
          <w:p w:rsidR="005679A1" w:rsidRPr="005679A1" w:rsidRDefault="005679A1" w:rsidP="00567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9A1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D04C78" w:rsidRPr="00BC640C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04C78" w:rsidRPr="00BC640C" w:rsidTr="004B3FAA">
        <w:tc>
          <w:tcPr>
            <w:tcW w:w="851" w:type="dxa"/>
          </w:tcPr>
          <w:p w:rsidR="00D04C78" w:rsidRPr="00BC640C" w:rsidRDefault="00D04C78" w:rsidP="0036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6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83176" w:rsidRPr="00A66F66" w:rsidRDefault="00A66F66" w:rsidP="00A6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педагогов, воспитателей, родителей</w:t>
            </w:r>
            <w:r w:rsidR="0060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других с</w:t>
            </w:r>
            <w:r w:rsidR="0084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03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ециалистов</w:t>
            </w:r>
            <w:r w:rsidRPr="00A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нарушений речи детей и подбору дидактического материала</w:t>
            </w:r>
          </w:p>
          <w:p w:rsidR="00783176" w:rsidRDefault="00D04C78" w:rsidP="0078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83176" w:rsidRPr="00A66F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="00A66F66">
              <w:rPr>
                <w:rFonts w:ascii="Times New Roman" w:hAnsi="Times New Roman" w:cs="Times New Roman"/>
                <w:sz w:val="24"/>
                <w:szCs w:val="24"/>
              </w:rPr>
              <w:t>по запросу, периодически</w:t>
            </w:r>
          </w:p>
          <w:p w:rsidR="00A66F66" w:rsidRPr="00A66F66" w:rsidRDefault="00A66F66" w:rsidP="00783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проводится систематически согласно план</w:t>
            </w:r>
            <w:r w:rsidR="00366C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83176" w:rsidRPr="00783176" w:rsidRDefault="00783176" w:rsidP="004B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hAnsi="Times New Roman" w:cs="Times New Roman"/>
                <w:sz w:val="24"/>
                <w:szCs w:val="24"/>
              </w:rPr>
              <w:t>- проводится систематически, комплексно по индивидуальным и групповым программам,</w:t>
            </w:r>
            <w:r w:rsidR="00366C4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</w:t>
            </w:r>
            <w:r w:rsidRPr="00A6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F66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1275" w:type="dxa"/>
          </w:tcPr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F66" w:rsidRDefault="00A66F6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F66" w:rsidRDefault="00A66F6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Pr="00BC640C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6F66" w:rsidRDefault="00A66F6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C78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6F66" w:rsidRDefault="00A66F6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F66" w:rsidRPr="00BC640C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4C78" w:rsidRPr="00BC640C" w:rsidRDefault="00D04C7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</w:tcPr>
          <w:p w:rsidR="00783176" w:rsidRPr="00783176" w:rsidRDefault="00783176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Планы, отчёты, </w:t>
            </w:r>
            <w:r w:rsidR="00163E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копии страниц 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>журнал</w:t>
            </w:r>
            <w:r w:rsidR="00163E4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783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регистрации видов деятельности, утверждённые программы, планы конспекты</w:t>
            </w:r>
          </w:p>
          <w:p w:rsidR="00D04C78" w:rsidRPr="00783176" w:rsidRDefault="00D04C7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отчёт, в котором педагог </w:t>
            </w:r>
            <w:r w:rsidRPr="007831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анализирует результаты деятельности.</w:t>
            </w:r>
          </w:p>
          <w:p w:rsidR="00D04C78" w:rsidRPr="00783176" w:rsidRDefault="00D04C78" w:rsidP="00BC64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7C09D1" w:rsidRPr="00BC640C" w:rsidRDefault="007C09D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63E48" w:rsidRPr="00BC640C" w:rsidTr="004B3FAA">
        <w:tc>
          <w:tcPr>
            <w:tcW w:w="851" w:type="dxa"/>
          </w:tcPr>
          <w:p w:rsidR="00163E48" w:rsidRPr="00BC640C" w:rsidRDefault="00163E48" w:rsidP="0036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66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A66F66" w:rsidRPr="00A66F66" w:rsidRDefault="00A66F66" w:rsidP="00A6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их взаимодействию с детьми в плане коррекции и профилактики нарушений речевого развития (</w:t>
            </w:r>
            <w:r w:rsidRPr="00A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о возрастных особенностях речевого развития детей, причинах нарушения речи, возможностях их предупреждения и преодоления; </w:t>
            </w:r>
            <w:r w:rsidRPr="00A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беседы о выборе игр,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 пособий для занятий дома;</w:t>
            </w:r>
            <w:r w:rsidR="0036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подборе детской литературы для чтения и развития речи дома; консультации по индивидуальным запросам родителей)</w:t>
            </w:r>
          </w:p>
          <w:p w:rsidR="00A66F66" w:rsidRPr="00A66F66" w:rsidRDefault="00A66F66" w:rsidP="00A6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hAnsi="Times New Roman" w:cs="Times New Roman"/>
                <w:sz w:val="24"/>
                <w:szCs w:val="24"/>
              </w:rPr>
              <w:t>- проводится по запросу, периодически</w:t>
            </w:r>
          </w:p>
          <w:p w:rsidR="00A66F66" w:rsidRPr="00A66F66" w:rsidRDefault="00A66F66" w:rsidP="00A6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hAnsi="Times New Roman" w:cs="Times New Roman"/>
                <w:sz w:val="24"/>
                <w:szCs w:val="24"/>
              </w:rPr>
              <w:t>- проводится систематически согласно план</w:t>
            </w:r>
            <w:r w:rsidR="00366C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163E48" w:rsidRPr="00163E48" w:rsidRDefault="00A66F66" w:rsidP="00A6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hAnsi="Times New Roman" w:cs="Times New Roman"/>
                <w:sz w:val="24"/>
                <w:szCs w:val="24"/>
              </w:rPr>
              <w:t>- проводится систематически, комплексно по индивидуальным и групповым программам, творческий подход</w:t>
            </w:r>
          </w:p>
        </w:tc>
        <w:tc>
          <w:tcPr>
            <w:tcW w:w="1275" w:type="dxa"/>
          </w:tcPr>
          <w:p w:rsidR="00163E48" w:rsidRDefault="00163E4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163E4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163E4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D9" w:rsidRDefault="000929D9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D9" w:rsidRDefault="000929D9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D9" w:rsidRDefault="000929D9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D9" w:rsidRDefault="000929D9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D9" w:rsidRDefault="000929D9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D9" w:rsidRDefault="000929D9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D9" w:rsidRDefault="000929D9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D9" w:rsidRDefault="000929D9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163E48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9D9" w:rsidRDefault="000929D9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0A49C8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29D9" w:rsidRDefault="000929D9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D9" w:rsidRPr="00BC640C" w:rsidRDefault="000A49C8" w:rsidP="0016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3"/>
          </w:tcPr>
          <w:p w:rsidR="000929D9" w:rsidRPr="000929D9" w:rsidRDefault="000929D9" w:rsidP="000929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29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Планы, конспекты, мероприятия, стенды и др. подтверждающие документы</w:t>
            </w:r>
          </w:p>
          <w:p w:rsidR="000929D9" w:rsidRPr="00783176" w:rsidRDefault="000929D9" w:rsidP="0009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163E48" w:rsidRPr="00BC640C" w:rsidRDefault="00163E48" w:rsidP="00B8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Pr="00BC640C" w:rsidRDefault="00163E48" w:rsidP="00B8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163E48" w:rsidRPr="00BC640C" w:rsidRDefault="00163E48" w:rsidP="00B71C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42" w:rsidRPr="00BC640C" w:rsidTr="004B3FAA">
        <w:tc>
          <w:tcPr>
            <w:tcW w:w="851" w:type="dxa"/>
          </w:tcPr>
          <w:p w:rsidR="000D7942" w:rsidRPr="00BC640C" w:rsidRDefault="000D7942" w:rsidP="0036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19" w:type="dxa"/>
          </w:tcPr>
          <w:p w:rsidR="000D7942" w:rsidRDefault="000D7942" w:rsidP="000D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детей в процессе социализации (участие в конкурсах, соревнованиях, фестивалях)</w:t>
            </w:r>
          </w:p>
          <w:p w:rsidR="000D7942" w:rsidRPr="00BC640C" w:rsidRDefault="000D7942" w:rsidP="000D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6033DB">
              <w:rPr>
                <w:rFonts w:ascii="Times New Roman" w:hAnsi="Times New Roman" w:cs="Times New Roman"/>
                <w:sz w:val="24"/>
                <w:szCs w:val="24"/>
              </w:rPr>
              <w:t xml:space="preserve"> или ОЗ</w:t>
            </w:r>
          </w:p>
          <w:p w:rsidR="000D7942" w:rsidRPr="00BC640C" w:rsidRDefault="000D7942" w:rsidP="000D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0D7942" w:rsidRDefault="000D7942" w:rsidP="000D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межмуниципальный</w:t>
            </w:r>
          </w:p>
          <w:p w:rsidR="000D7942" w:rsidRPr="00A66F66" w:rsidRDefault="000D7942" w:rsidP="00A6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уровень.</w:t>
            </w:r>
          </w:p>
        </w:tc>
        <w:tc>
          <w:tcPr>
            <w:tcW w:w="1275" w:type="dxa"/>
          </w:tcPr>
          <w:p w:rsidR="000D7942" w:rsidRDefault="000D794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42" w:rsidRDefault="000D794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42" w:rsidRDefault="000D7942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42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D7942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7942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D7942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3"/>
          </w:tcPr>
          <w:p w:rsidR="000D7942" w:rsidRPr="000929D9" w:rsidRDefault="000D7942" w:rsidP="000929D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D7942" w:rsidRPr="00BC640C" w:rsidRDefault="000D7942" w:rsidP="00B71C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48" w:rsidRPr="00BC640C" w:rsidTr="004B3FAA">
        <w:tc>
          <w:tcPr>
            <w:tcW w:w="851" w:type="dxa"/>
          </w:tcPr>
          <w:p w:rsidR="00163E48" w:rsidRPr="00BC640C" w:rsidRDefault="00163E48" w:rsidP="000D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A66F66" w:rsidRPr="00A66F66" w:rsidRDefault="00A66F66" w:rsidP="00A66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и пропедевтическая работа с педагогами и родителями</w:t>
            </w:r>
          </w:p>
          <w:p w:rsidR="00A66F66" w:rsidRPr="00A66F66" w:rsidRDefault="00A66F66" w:rsidP="00A6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hAnsi="Times New Roman" w:cs="Times New Roman"/>
                <w:sz w:val="24"/>
                <w:szCs w:val="24"/>
              </w:rPr>
              <w:t>- проводится по запросу, периодически</w:t>
            </w:r>
          </w:p>
          <w:p w:rsidR="00A66F66" w:rsidRPr="00A66F66" w:rsidRDefault="00A66F66" w:rsidP="00A66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hAnsi="Times New Roman" w:cs="Times New Roman"/>
                <w:sz w:val="24"/>
                <w:szCs w:val="24"/>
              </w:rPr>
              <w:t>- проводится систематически согласно план</w:t>
            </w:r>
            <w:r w:rsidR="00EC47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F4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163E48" w:rsidRPr="00BC640C" w:rsidRDefault="00A66F66" w:rsidP="00A66F66">
            <w:pPr>
              <w:tabs>
                <w:tab w:val="center" w:pos="1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проводится систематически, комплексно по индивидуальным и групповым программам, творческий подход</w:t>
            </w:r>
          </w:p>
        </w:tc>
        <w:tc>
          <w:tcPr>
            <w:tcW w:w="1275" w:type="dxa"/>
          </w:tcPr>
          <w:p w:rsidR="00163E48" w:rsidRDefault="00163E4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163E4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163E4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9D9" w:rsidRDefault="000929D9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366C49" w:rsidRDefault="00366C49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9D9" w:rsidRPr="00BC640C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3"/>
          </w:tcPr>
          <w:p w:rsidR="000929D9" w:rsidRPr="000929D9" w:rsidRDefault="000929D9" w:rsidP="000929D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29D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Планы, конспекты, мероприятия, стенды и др. подтверждающие документы</w:t>
            </w:r>
          </w:p>
          <w:p w:rsidR="00163E48" w:rsidRPr="00783176" w:rsidRDefault="00163E48" w:rsidP="00B8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176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деятельности.</w:t>
            </w:r>
          </w:p>
          <w:p w:rsidR="00163E48" w:rsidRPr="00BC640C" w:rsidRDefault="00163E48" w:rsidP="00B8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48" w:rsidRPr="00BC640C" w:rsidRDefault="00163E48" w:rsidP="00B82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163E48" w:rsidRPr="00BC640C" w:rsidRDefault="00163E48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DE" w:rsidRPr="00BC640C" w:rsidTr="004B3FAA">
        <w:tc>
          <w:tcPr>
            <w:tcW w:w="851" w:type="dxa"/>
          </w:tcPr>
          <w:p w:rsidR="00A40DDE" w:rsidRPr="00D37D02" w:rsidRDefault="00A40DDE" w:rsidP="000D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0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19" w:type="dxa"/>
          </w:tcPr>
          <w:p w:rsidR="00A40DDE" w:rsidRPr="00D37D02" w:rsidRDefault="00A40DDE" w:rsidP="00A66F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Логопедическая диагностика для представления детей на консультацию ПМПК, </w:t>
            </w:r>
            <w:proofErr w:type="spellStart"/>
            <w:r w:rsidRPr="00D3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D3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E0A36" w:rsidRPr="00CB6D49" w:rsidRDefault="00EE0A36" w:rsidP="00EE0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детьми, имеющими ОНР</w:t>
            </w:r>
          </w:p>
          <w:p w:rsidR="00A40DDE" w:rsidRPr="00D37D02" w:rsidRDefault="00EE0A36" w:rsidP="00EE0A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проводится с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ьми, имеющими комплексные нарушения здоровья</w:t>
            </w:r>
          </w:p>
        </w:tc>
        <w:tc>
          <w:tcPr>
            <w:tcW w:w="1275" w:type="dxa"/>
          </w:tcPr>
          <w:p w:rsidR="00A40DDE" w:rsidRPr="00D37D02" w:rsidRDefault="00A40DDE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Pr="00D37D02" w:rsidRDefault="00A40DDE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Pr="00D37D02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0A36" w:rsidRDefault="00EE0A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Pr="00D37D02" w:rsidRDefault="000A49C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</w:tcPr>
          <w:p w:rsidR="00C20D15" w:rsidRPr="00D37D02" w:rsidRDefault="00C20D15" w:rsidP="00C20D1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7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Аналитический отчёт, в котором педагог анализирует результаты деятельности.</w:t>
            </w:r>
          </w:p>
          <w:p w:rsidR="00C20D15" w:rsidRPr="00D37D02" w:rsidRDefault="00C20D15" w:rsidP="00C20D15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40DDE" w:rsidRPr="00D37D02" w:rsidRDefault="00C20D15" w:rsidP="00C20D15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37D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A40DDE" w:rsidRPr="00BC640C" w:rsidRDefault="00A40DDE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DDE" w:rsidRPr="00BC640C" w:rsidTr="004B3FAA">
        <w:tc>
          <w:tcPr>
            <w:tcW w:w="851" w:type="dxa"/>
          </w:tcPr>
          <w:p w:rsidR="00A40DDE" w:rsidRPr="00D37D02" w:rsidRDefault="00A40DDE" w:rsidP="00A4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0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19" w:type="dxa"/>
          </w:tcPr>
          <w:p w:rsidR="00A40DDE" w:rsidRPr="00D37D02" w:rsidRDefault="00A40DDE" w:rsidP="00A4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качество логопедического инструментария</w:t>
            </w:r>
          </w:p>
          <w:p w:rsidR="00A40DDE" w:rsidRPr="00D37D02" w:rsidRDefault="00A40DDE" w:rsidP="00A40D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наличии, </w:t>
            </w:r>
            <w:r w:rsidRPr="00D3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содержит научно обоснованные логопедические методики, подтверждённые соответствующей документацией</w:t>
            </w:r>
          </w:p>
          <w:p w:rsidR="00A40DDE" w:rsidRPr="00D37D02" w:rsidRDefault="00A40DDE" w:rsidP="00A4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наличии, </w:t>
            </w:r>
            <w:r w:rsidRPr="00D37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содержит научно обоснованные, современные методики по актуальным направлениям логопедической работы в ОО</w:t>
            </w:r>
          </w:p>
        </w:tc>
        <w:tc>
          <w:tcPr>
            <w:tcW w:w="1275" w:type="dxa"/>
          </w:tcPr>
          <w:p w:rsidR="00A40DDE" w:rsidRPr="00D37D02" w:rsidRDefault="00A40DDE" w:rsidP="00A4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A4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FAA" w:rsidRPr="00D37D02" w:rsidRDefault="004B3FAA" w:rsidP="00A4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Pr="00D37D02" w:rsidRDefault="000A49C8" w:rsidP="00A4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0DDE" w:rsidRPr="00D37D02" w:rsidRDefault="00A40DDE" w:rsidP="00A4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Default="00A40DDE" w:rsidP="00A4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9C8" w:rsidRPr="00D37D02" w:rsidRDefault="000A49C8" w:rsidP="00A4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Pr="00D37D02" w:rsidRDefault="00A40DDE" w:rsidP="00A4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Pr="00D37D02" w:rsidRDefault="000A49C8" w:rsidP="00A40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</w:tcPr>
          <w:p w:rsidR="00A40DDE" w:rsidRPr="00D37D02" w:rsidRDefault="00A40DDE" w:rsidP="00A4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02">
              <w:rPr>
                <w:rFonts w:ascii="Times New Roman" w:hAnsi="Times New Roman" w:cs="Times New Roman"/>
                <w:sz w:val="24"/>
                <w:szCs w:val="24"/>
              </w:rPr>
              <w:t>Портфель логопедических методик</w:t>
            </w:r>
          </w:p>
          <w:p w:rsidR="00A40DDE" w:rsidRPr="00D37D02" w:rsidRDefault="00A40DDE" w:rsidP="00A4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02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образовательной деятельности.</w:t>
            </w:r>
          </w:p>
          <w:p w:rsidR="00A40DDE" w:rsidRPr="00D37D02" w:rsidRDefault="00A40DDE" w:rsidP="00A4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Pr="00D37D02" w:rsidRDefault="00A40DDE" w:rsidP="00A4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Pr="00D37D02" w:rsidRDefault="00A40DDE" w:rsidP="00A4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DE" w:rsidRPr="00D37D02" w:rsidRDefault="00A40DDE" w:rsidP="00A40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D02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A40DDE" w:rsidRPr="00BC640C" w:rsidRDefault="00A40DDE" w:rsidP="00A40DDE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D2" w:rsidRPr="00BC640C" w:rsidTr="004B3FAA">
        <w:tc>
          <w:tcPr>
            <w:tcW w:w="15168" w:type="dxa"/>
            <w:gridSpan w:val="7"/>
          </w:tcPr>
          <w:p w:rsidR="000A7DD2" w:rsidRPr="009C494A" w:rsidRDefault="00B92F47" w:rsidP="00BC640C">
            <w:pPr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7DD2" w:rsidRPr="009C494A">
              <w:rPr>
                <w:rFonts w:ascii="Times New Roman" w:hAnsi="Times New Roman" w:cs="Times New Roman"/>
                <w:b/>
                <w:sz w:val="24"/>
                <w:szCs w:val="24"/>
              </w:rPr>
              <w:t>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      </w:r>
          </w:p>
        </w:tc>
      </w:tr>
      <w:tr w:rsidR="00BC640C" w:rsidRPr="00BC640C" w:rsidTr="004B3FAA">
        <w:tc>
          <w:tcPr>
            <w:tcW w:w="851" w:type="dxa"/>
          </w:tcPr>
          <w:p w:rsidR="00BC640C" w:rsidRPr="00BC640C" w:rsidRDefault="00B92F47" w:rsidP="00B92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40C"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C640C" w:rsidRPr="00BC640C" w:rsidRDefault="00BC640C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</w:t>
            </w:r>
            <w:r w:rsidR="0084219A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</w:t>
            </w:r>
          </w:p>
          <w:p w:rsidR="0084219A" w:rsidRDefault="004B3FAA" w:rsidP="00C70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технологией частично</w:t>
            </w:r>
          </w:p>
          <w:p w:rsidR="004B3FAA" w:rsidRPr="00BC640C" w:rsidRDefault="0084219A" w:rsidP="00C70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технологией в полном объёме</w:t>
            </w:r>
          </w:p>
        </w:tc>
        <w:tc>
          <w:tcPr>
            <w:tcW w:w="1559" w:type="dxa"/>
            <w:gridSpan w:val="3"/>
          </w:tcPr>
          <w:p w:rsidR="00E20560" w:rsidRPr="00C70A52" w:rsidRDefault="00E20560" w:rsidP="00E205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40C" w:rsidRDefault="00BC640C" w:rsidP="0099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Default="0084219A" w:rsidP="0099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19A" w:rsidRPr="00C70A52" w:rsidRDefault="0084219A" w:rsidP="0099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C640C" w:rsidRPr="00BC640C" w:rsidRDefault="00BC640C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педагога, в котором представлен анализ применяемых образовательных технологий</w:t>
            </w:r>
            <w:r w:rsidR="00366C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6C49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техник, методик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6C4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92BA2">
              <w:rPr>
                <w:rFonts w:ascii="Times New Roman" w:hAnsi="Times New Roman" w:cs="Times New Roman"/>
                <w:sz w:val="24"/>
                <w:szCs w:val="24"/>
              </w:rPr>
              <w:t>трёх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). В анализе применяемых образовательных технологий, техник, методик  необходимо предоставить информацию: </w:t>
            </w:r>
          </w:p>
          <w:p w:rsidR="00BC640C" w:rsidRPr="00BC640C" w:rsidRDefault="00BC640C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название, автор технологии и/или методики;</w:t>
            </w:r>
          </w:p>
          <w:p w:rsidR="00BC640C" w:rsidRPr="00BC640C" w:rsidRDefault="00BC640C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технологии, техники, методики;</w:t>
            </w:r>
          </w:p>
          <w:p w:rsidR="00BC640C" w:rsidRPr="00BC640C" w:rsidRDefault="00BC640C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описание порядка использования (применения) технологии, техники, методики в практической деятельности;</w:t>
            </w:r>
          </w:p>
          <w:p w:rsidR="00392039" w:rsidRPr="00CD2610" w:rsidRDefault="00BC640C" w:rsidP="00392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результат использования технологии, техники, методики.</w:t>
            </w:r>
          </w:p>
        </w:tc>
        <w:tc>
          <w:tcPr>
            <w:tcW w:w="2694" w:type="dxa"/>
          </w:tcPr>
          <w:p w:rsidR="00BC640C" w:rsidRPr="00BC640C" w:rsidRDefault="00CD2610" w:rsidP="00C70A5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10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</w:tr>
      <w:tr w:rsidR="0084219A" w:rsidRPr="00BC640C" w:rsidTr="004B3FAA">
        <w:tc>
          <w:tcPr>
            <w:tcW w:w="851" w:type="dxa"/>
          </w:tcPr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</w:tcPr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образовательных педагогических техник,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техникой, методикой частично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техникой, методикой в полном объёме</w:t>
            </w:r>
          </w:p>
        </w:tc>
        <w:tc>
          <w:tcPr>
            <w:tcW w:w="1559" w:type="dxa"/>
            <w:gridSpan w:val="3"/>
          </w:tcPr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19A" w:rsidRPr="0084219A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84219A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19A" w:rsidRPr="00C70A52" w:rsidRDefault="0084219A" w:rsidP="00842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же п. 2.1</w:t>
            </w:r>
          </w:p>
        </w:tc>
        <w:tc>
          <w:tcPr>
            <w:tcW w:w="2694" w:type="dxa"/>
          </w:tcPr>
          <w:p w:rsidR="0084219A" w:rsidRPr="00BC640C" w:rsidRDefault="00CD2610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Суммирование баллов по данным </w:t>
            </w:r>
            <w:r w:rsidRPr="00CD26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показателям не производится.</w:t>
            </w: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84219A" w:rsidRPr="000A49C8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C8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(ЭОС) в образовательном процессе:</w:t>
            </w:r>
          </w:p>
          <w:p w:rsidR="0084219A" w:rsidRPr="000A49C8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C8">
              <w:rPr>
                <w:rFonts w:ascii="Times New Roman" w:hAnsi="Times New Roman" w:cs="Times New Roman"/>
                <w:sz w:val="24"/>
                <w:szCs w:val="24"/>
              </w:rPr>
              <w:t>-    лицензионных;</w:t>
            </w:r>
          </w:p>
          <w:p w:rsidR="0084219A" w:rsidRPr="000A49C8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C8">
              <w:rPr>
                <w:rFonts w:ascii="Times New Roman" w:hAnsi="Times New Roman" w:cs="Times New Roman"/>
                <w:sz w:val="24"/>
                <w:szCs w:val="24"/>
              </w:rPr>
              <w:t>-    созданных самостоятельно;</w:t>
            </w:r>
          </w:p>
          <w:p w:rsidR="0084219A" w:rsidRPr="000A49C8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C8">
              <w:rPr>
                <w:rFonts w:ascii="Times New Roman" w:hAnsi="Times New Roman" w:cs="Times New Roman"/>
                <w:sz w:val="24"/>
                <w:szCs w:val="24"/>
              </w:rPr>
              <w:t>- наличие собственного сайта, страницы на сайте образовательного учреждения, блога.</w:t>
            </w:r>
          </w:p>
        </w:tc>
        <w:tc>
          <w:tcPr>
            <w:tcW w:w="1559" w:type="dxa"/>
            <w:gridSpan w:val="3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CD2610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245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ресурсов.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219A" w:rsidRPr="00BC640C" w:rsidRDefault="00CD2610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логопедического кабинета:</w:t>
            </w:r>
          </w:p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требованиям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 требованиям, творческий подход к оформлению кабинета</w:t>
            </w:r>
          </w:p>
        </w:tc>
        <w:tc>
          <w:tcPr>
            <w:tcW w:w="1559" w:type="dxa"/>
            <w:gridSpan w:val="3"/>
          </w:tcPr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4219A" w:rsidRPr="00B824F7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F7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кабинета, 2-3 фотографии</w:t>
            </w:r>
          </w:p>
          <w:p w:rsidR="0084219A" w:rsidRPr="00B824F7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F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кабинету: </w:t>
            </w:r>
            <w:r w:rsidRPr="00B8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зоны индивидуальной работы с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B82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и оборудование зоны групповой работы; документация; специальная литература, детская литература; инструментарий логопедической диагностики; коррекционно-развивающие пособия; технические средства и др.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84219A" w:rsidRPr="00BC640C" w:rsidRDefault="0084219A" w:rsidP="0084219A">
            <w:pPr>
              <w:tabs>
                <w:tab w:val="left" w:pos="1155"/>
              </w:tabs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F7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</w:tr>
      <w:tr w:rsidR="0084219A" w:rsidRPr="00BC640C" w:rsidTr="004B3FAA">
        <w:tc>
          <w:tcPr>
            <w:tcW w:w="851" w:type="dxa"/>
          </w:tcPr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19" w:type="dxa"/>
          </w:tcPr>
          <w:p w:rsidR="0084219A" w:rsidRPr="00EC4760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EC4760">
              <w:rPr>
                <w:rFonts w:ascii="Times New Roman" w:hAnsi="Times New Roman" w:cs="Times New Roman"/>
                <w:sz w:val="24"/>
                <w:szCs w:val="24"/>
              </w:rPr>
              <w:t>самообразованием</w:t>
            </w:r>
          </w:p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60">
              <w:rPr>
                <w:rFonts w:ascii="Times New Roman" w:hAnsi="Times New Roman" w:cs="Times New Roman"/>
                <w:sz w:val="24"/>
                <w:szCs w:val="24"/>
              </w:rPr>
              <w:t>- наличие плана по 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апробация новых подходов, идей, образовательных моделей в практике </w:t>
            </w:r>
          </w:p>
        </w:tc>
        <w:tc>
          <w:tcPr>
            <w:tcW w:w="1559" w:type="dxa"/>
            <w:gridSpan w:val="3"/>
          </w:tcPr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4219A" w:rsidRPr="00B824F7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системы работы по самообразованию в информационно-аналитическом отчёте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A" w:rsidRPr="00BC640C" w:rsidTr="004B3FAA">
        <w:tc>
          <w:tcPr>
            <w:tcW w:w="15168" w:type="dxa"/>
            <w:gridSpan w:val="7"/>
          </w:tcPr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Транслирование в педагогических коллективах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педагогическом сообществе </w:t>
            </w:r>
            <w:r w:rsidRPr="000F32B4">
              <w:rPr>
                <w:rFonts w:ascii="Times New Roman" w:hAnsi="Times New Roman" w:cs="Times New Roman"/>
                <w:b/>
                <w:sz w:val="24"/>
                <w:szCs w:val="24"/>
              </w:rPr>
              <w:t>опыта практических результатов своей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 инновационных практик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занятий, мероприятий, мастер-классов и другое:</w:t>
            </w:r>
          </w:p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межмуниципальный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уровень.</w:t>
            </w:r>
          </w:p>
        </w:tc>
        <w:tc>
          <w:tcPr>
            <w:tcW w:w="1417" w:type="dxa"/>
            <w:gridSpan w:val="2"/>
          </w:tcPr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gridSpan w:val="2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открытого урока, данный коллегами, заверенный руководителем учреждения. Справки, подтверждающие факт проведения мероприятий. </w:t>
            </w: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4219A" w:rsidRPr="000A49C8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C8">
              <w:rPr>
                <w:rFonts w:ascii="Times New Roman" w:hAnsi="Times New Roman" w:cs="Times New Roman"/>
                <w:sz w:val="24"/>
                <w:szCs w:val="24"/>
              </w:rPr>
              <w:t>Выступления на  педагогических советах, семинарах, методических объединениях,  курсах повышения квалификации, научно-практических конференциях</w:t>
            </w:r>
            <w:r w:rsidRPr="000A4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0A49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219A" w:rsidRPr="000A49C8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C8">
              <w:rPr>
                <w:rFonts w:ascii="Times New Roman" w:hAnsi="Times New Roman" w:cs="Times New Roman"/>
                <w:sz w:val="24"/>
                <w:szCs w:val="24"/>
              </w:rPr>
              <w:t>- уровень учреждения</w:t>
            </w:r>
          </w:p>
          <w:p w:rsidR="0084219A" w:rsidRPr="000A49C8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C8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84219A" w:rsidRPr="000A49C8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межмуниципальный</w:t>
            </w:r>
          </w:p>
          <w:p w:rsidR="0084219A" w:rsidRPr="000A49C8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C8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84219A" w:rsidRPr="000A49C8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9C8">
              <w:rPr>
                <w:rFonts w:ascii="Times New Roman" w:hAnsi="Times New Roman" w:cs="Times New Roman"/>
                <w:sz w:val="24"/>
                <w:szCs w:val="24"/>
              </w:rPr>
              <w:t>- всероссийский, международный  уровень.</w:t>
            </w:r>
          </w:p>
        </w:tc>
        <w:tc>
          <w:tcPr>
            <w:tcW w:w="1417" w:type="dxa"/>
            <w:gridSpan w:val="2"/>
          </w:tcPr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Тексты выступлений. Справки, подтверждающие факт проведения мероприятий. </w:t>
            </w: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общее значение = 10 баллов.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учитывается  очное участие</w:t>
            </w: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19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Научно-методические, учебно-методические публикации, в том числе в электронной версии на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издательств: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школьный, муниципальный уровень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уровень </w:t>
            </w:r>
          </w:p>
        </w:tc>
        <w:tc>
          <w:tcPr>
            <w:tcW w:w="1417" w:type="dxa"/>
            <w:gridSpan w:val="2"/>
          </w:tcPr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Оригиналы публикаций или ксерокопии титульного листа печатного издания, интернет-публикации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(ссылки)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с отзывом (рецензией), ксерокопия страницы «содержание» сборника, в котором помещена публикация.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84219A" w:rsidRPr="00BC640C" w:rsidRDefault="0084219A" w:rsidP="00A34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19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Участие в проектно-исследовательской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деятельности: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 муниципальный уровень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межмуниципальный уровень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417" w:type="dxa"/>
            <w:gridSpan w:val="2"/>
          </w:tcPr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инновационной деятельности 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A" w:rsidRPr="00BC640C" w:rsidTr="004B3FAA">
        <w:trPr>
          <w:trHeight w:val="561"/>
        </w:trPr>
        <w:tc>
          <w:tcPr>
            <w:tcW w:w="15168" w:type="dxa"/>
            <w:gridSpan w:val="7"/>
          </w:tcPr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F32B4">
              <w:rPr>
                <w:rFonts w:ascii="Times New Roman" w:hAnsi="Times New Roman" w:cs="Times New Roman"/>
                <w:b/>
                <w:sz w:val="24"/>
                <w:szCs w:val="24"/>
              </w:rPr>
              <w:t>частие в работе методических объединений педагогических работников, в разработке программно-методического сопровождения образовательного процесса, профессиональных конкурсов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справок, заверенных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руководителем отдела образования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советов,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и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жюри конкурсов, соревнований:</w:t>
            </w:r>
          </w:p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учреждения; 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417" w:type="dxa"/>
            <w:gridSpan w:val="2"/>
          </w:tcPr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 или члена жюри.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баллов по каждому из показателей может суммироваться в зависимости 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включённости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 в состав советов, комиссий, жюри</w:t>
            </w: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Участие в работе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онной комиссии по аттестации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приказов или справки, подтверждающие работу аттестуемого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комиссии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Руководство педагогической практикой студентов, работа в качестве наставника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закреплении наставничества, о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руководстве педагогической практикой, отзывы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профессионального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уровень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учреждения;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уровень;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</w:t>
            </w:r>
          </w:p>
        </w:tc>
        <w:tc>
          <w:tcPr>
            <w:tcW w:w="1417" w:type="dxa"/>
            <w:gridSpan w:val="2"/>
          </w:tcPr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19A" w:rsidRDefault="0084219A" w:rsidP="00842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19A" w:rsidRPr="0076313E" w:rsidRDefault="0084219A" w:rsidP="008421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313E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spellEnd"/>
            <w:r w:rsidRPr="0076313E">
              <w:rPr>
                <w:rFonts w:ascii="Times New Roman" w:hAnsi="Times New Roman" w:cs="Times New Roman"/>
                <w:sz w:val="18"/>
                <w:szCs w:val="18"/>
              </w:rPr>
              <w:t>/приз/победа</w:t>
            </w:r>
          </w:p>
          <w:p w:rsidR="0084219A" w:rsidRPr="0076313E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1/2/3</w:t>
            </w:r>
          </w:p>
          <w:p w:rsidR="0084219A" w:rsidRPr="0076313E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3E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31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219A" w:rsidRPr="0076313E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3E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31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13E">
              <w:rPr>
                <w:rFonts w:ascii="Times New Roman" w:hAnsi="Times New Roman" w:cs="Times New Roman"/>
                <w:sz w:val="24"/>
                <w:szCs w:val="24"/>
              </w:rPr>
              <w:t>4/5/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219A" w:rsidRPr="00BC640C" w:rsidRDefault="0084219A" w:rsidP="00842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Копии приказов об установлении победителей, призёров конкурса профессионального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мастерства.</w:t>
            </w:r>
          </w:p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общее значение = 10 баллов.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период.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очного и заочного участия</w:t>
            </w:r>
          </w:p>
        </w:tc>
      </w:tr>
      <w:tr w:rsidR="0084219A" w:rsidRPr="00BC640C" w:rsidTr="004B3FAA">
        <w:tc>
          <w:tcPr>
            <w:tcW w:w="15168" w:type="dxa"/>
            <w:gridSpan w:val="7"/>
          </w:tcPr>
          <w:p w:rsidR="0084219A" w:rsidRPr="009C494A" w:rsidRDefault="0084219A" w:rsidP="0084219A">
            <w:pPr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Личные достижения педагогического работника</w:t>
            </w: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19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высшее профессиональное по направлению</w:t>
            </w:r>
          </w:p>
        </w:tc>
        <w:tc>
          <w:tcPr>
            <w:tcW w:w="1275" w:type="dxa"/>
          </w:tcPr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</w:tcPr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19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(профессиональная переподготовка)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</w:t>
            </w:r>
          </w:p>
        </w:tc>
        <w:tc>
          <w:tcPr>
            <w:tcW w:w="1275" w:type="dxa"/>
          </w:tcPr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gridSpan w:val="3"/>
          </w:tcPr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19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Своевременное повышение квалификации в объёме: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- 72 часа за </w:t>
            </w:r>
            <w:r w:rsidR="00A34C28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более 72 часов, но менее 108 часов за </w:t>
            </w:r>
            <w:r w:rsidR="00A34C28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  <w:p w:rsidR="0084219A" w:rsidRPr="00BC640C" w:rsidRDefault="0084219A" w:rsidP="00A34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- 108 часов и более за </w:t>
            </w:r>
            <w:r w:rsidR="00A34C28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</w:tc>
        <w:tc>
          <w:tcPr>
            <w:tcW w:w="1275" w:type="dxa"/>
          </w:tcPr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219A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3"/>
          </w:tcPr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и других документов, заверенные руководителем.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.4 </w:t>
            </w:r>
          </w:p>
        </w:tc>
        <w:tc>
          <w:tcPr>
            <w:tcW w:w="4819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Сертифицированные достижения педагогического работника: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ведомственные награды</w:t>
            </w: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219A" w:rsidRPr="00BC640C" w:rsidRDefault="0084219A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gridSpan w:val="3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грамот, сертификатов, дипломов и других наградных документов.</w:t>
            </w:r>
          </w:p>
          <w:p w:rsidR="0084219A" w:rsidRDefault="0084219A" w:rsidP="008421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общее значение = 10 баллов.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84219A" w:rsidRPr="00BC640C" w:rsidRDefault="0084219A" w:rsidP="00597364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  <w:r w:rsidR="0059736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 работы.</w:t>
            </w:r>
          </w:p>
        </w:tc>
      </w:tr>
      <w:tr w:rsidR="0084219A" w:rsidRPr="00BC640C" w:rsidTr="004B3FAA">
        <w:tc>
          <w:tcPr>
            <w:tcW w:w="851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819" w:type="dxa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Наличие почётного звания, учёной степени, учёного звания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84219A" w:rsidRPr="00BC640C" w:rsidRDefault="00A34C28" w:rsidP="00CD2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gridSpan w:val="3"/>
          </w:tcPr>
          <w:p w:rsidR="0084219A" w:rsidRPr="00BC640C" w:rsidRDefault="0084219A" w:rsidP="0084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</w:tc>
        <w:tc>
          <w:tcPr>
            <w:tcW w:w="2694" w:type="dxa"/>
          </w:tcPr>
          <w:p w:rsidR="0084219A" w:rsidRPr="00BC640C" w:rsidRDefault="0084219A" w:rsidP="0084219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за весь период работы</w:t>
            </w:r>
          </w:p>
        </w:tc>
      </w:tr>
    </w:tbl>
    <w:p w:rsidR="00083B5C" w:rsidRPr="00EA7A6A" w:rsidRDefault="00C571F2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A6A">
        <w:rPr>
          <w:rFonts w:ascii="Times New Roman" w:hAnsi="Times New Roman" w:cs="Times New Roman"/>
          <w:b/>
          <w:sz w:val="24"/>
          <w:szCs w:val="24"/>
        </w:rPr>
        <w:t>Всего набрано аттестуемым педагогическим работником   ________баллов.</w:t>
      </w:r>
    </w:p>
    <w:p w:rsidR="00A34C28" w:rsidRDefault="00A34C28" w:rsidP="00A34C28">
      <w:pPr>
        <w:spacing w:after="0" w:line="360" w:lineRule="auto"/>
        <w:ind w:left="360"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6B76" w:rsidRPr="00D644A2" w:rsidRDefault="00A56B76" w:rsidP="00A56B76">
      <w:pPr>
        <w:spacing w:line="360" w:lineRule="auto"/>
        <w:ind w:left="360"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A2">
        <w:rPr>
          <w:rFonts w:ascii="Times New Roman" w:hAnsi="Times New Roman" w:cs="Times New Roman"/>
          <w:b/>
          <w:bCs/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A56B76" w:rsidRPr="00D644A2" w:rsidTr="00EE054F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6" w:rsidRPr="00D644A2" w:rsidRDefault="00A56B76" w:rsidP="00E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6" w:rsidRPr="00D644A2" w:rsidRDefault="00A56B76" w:rsidP="00E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A56B76" w:rsidRPr="00D644A2" w:rsidRDefault="00A56B76" w:rsidP="00E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6" w:rsidRPr="00D644A2" w:rsidRDefault="00A56B76" w:rsidP="00E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A56B76" w:rsidRPr="00D644A2" w:rsidRDefault="00A56B76" w:rsidP="00EE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A56B76" w:rsidRPr="00D644A2" w:rsidTr="00EE054F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6" w:rsidRPr="00D644A2" w:rsidRDefault="00A56B76" w:rsidP="00EE0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Логопед, учитель-логопед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6" w:rsidRPr="00EE054F" w:rsidRDefault="00A34C28" w:rsidP="00A34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76" w:rsidRPr="00EE054F" w:rsidRDefault="000A49C8" w:rsidP="00A34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D644A2" w:rsidRPr="00A34C28" w:rsidRDefault="00D644A2" w:rsidP="00D644A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8"/>
          <w:szCs w:val="8"/>
        </w:rPr>
      </w:pPr>
    </w:p>
    <w:sectPr w:rsidR="00D644A2" w:rsidRPr="00A34C28" w:rsidSect="00A34C28">
      <w:pgSz w:w="16838" w:h="11906" w:orient="landscape"/>
      <w:pgMar w:top="1021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3DC"/>
    <w:multiLevelType w:val="hybridMultilevel"/>
    <w:tmpl w:val="8FC4FE0C"/>
    <w:lvl w:ilvl="0" w:tplc="85A477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" w15:restartNumberingAfterBreak="0">
    <w:nsid w:val="29487341"/>
    <w:multiLevelType w:val="hybridMultilevel"/>
    <w:tmpl w:val="532C32AE"/>
    <w:lvl w:ilvl="0" w:tplc="AF46B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25B2"/>
    <w:multiLevelType w:val="hybridMultilevel"/>
    <w:tmpl w:val="261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7184C"/>
    <w:multiLevelType w:val="hybridMultilevel"/>
    <w:tmpl w:val="A7667F40"/>
    <w:lvl w:ilvl="0" w:tplc="5BB4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5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0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7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6EAC0DAC"/>
    <w:multiLevelType w:val="hybridMultilevel"/>
    <w:tmpl w:val="56B24070"/>
    <w:lvl w:ilvl="0" w:tplc="9C1C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A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00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1C42"/>
    <w:multiLevelType w:val="hybridMultilevel"/>
    <w:tmpl w:val="810C4594"/>
    <w:lvl w:ilvl="0" w:tplc="C1E4CA74">
      <w:start w:val="5"/>
      <w:numFmt w:val="bullet"/>
      <w:lvlText w:val=""/>
      <w:lvlJc w:val="left"/>
      <w:pPr>
        <w:ind w:left="39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10"/>
    <w:rsid w:val="0001120B"/>
    <w:rsid w:val="000255F7"/>
    <w:rsid w:val="00032BB1"/>
    <w:rsid w:val="00046C46"/>
    <w:rsid w:val="00055536"/>
    <w:rsid w:val="00073754"/>
    <w:rsid w:val="000761C1"/>
    <w:rsid w:val="00083B5C"/>
    <w:rsid w:val="000929D9"/>
    <w:rsid w:val="000A49C8"/>
    <w:rsid w:val="000A7DD2"/>
    <w:rsid w:val="000D7942"/>
    <w:rsid w:val="000F32B4"/>
    <w:rsid w:val="001075C6"/>
    <w:rsid w:val="001137D2"/>
    <w:rsid w:val="00137509"/>
    <w:rsid w:val="001516FE"/>
    <w:rsid w:val="00163E48"/>
    <w:rsid w:val="002100D1"/>
    <w:rsid w:val="00235715"/>
    <w:rsid w:val="002E5458"/>
    <w:rsid w:val="003270E6"/>
    <w:rsid w:val="003379F7"/>
    <w:rsid w:val="00366C49"/>
    <w:rsid w:val="00367175"/>
    <w:rsid w:val="00392039"/>
    <w:rsid w:val="00392061"/>
    <w:rsid w:val="00393D61"/>
    <w:rsid w:val="0039660C"/>
    <w:rsid w:val="003A5E37"/>
    <w:rsid w:val="003E0E9A"/>
    <w:rsid w:val="003F25BD"/>
    <w:rsid w:val="00402415"/>
    <w:rsid w:val="00414564"/>
    <w:rsid w:val="004B3FAA"/>
    <w:rsid w:val="004B71B2"/>
    <w:rsid w:val="00513C4B"/>
    <w:rsid w:val="00550166"/>
    <w:rsid w:val="00555091"/>
    <w:rsid w:val="00563AF7"/>
    <w:rsid w:val="005679A1"/>
    <w:rsid w:val="00597364"/>
    <w:rsid w:val="005A41E2"/>
    <w:rsid w:val="005B7E3E"/>
    <w:rsid w:val="005C1961"/>
    <w:rsid w:val="006033DB"/>
    <w:rsid w:val="00633810"/>
    <w:rsid w:val="00634DC8"/>
    <w:rsid w:val="00655986"/>
    <w:rsid w:val="006B1494"/>
    <w:rsid w:val="006B20EF"/>
    <w:rsid w:val="00710C27"/>
    <w:rsid w:val="00713CDF"/>
    <w:rsid w:val="007407CB"/>
    <w:rsid w:val="007710B3"/>
    <w:rsid w:val="007718DF"/>
    <w:rsid w:val="00773200"/>
    <w:rsid w:val="00783176"/>
    <w:rsid w:val="007970EA"/>
    <w:rsid w:val="007C09D1"/>
    <w:rsid w:val="007C1F5F"/>
    <w:rsid w:val="007F616A"/>
    <w:rsid w:val="007F694E"/>
    <w:rsid w:val="0084219A"/>
    <w:rsid w:val="00847B5E"/>
    <w:rsid w:val="0086454B"/>
    <w:rsid w:val="008B1755"/>
    <w:rsid w:val="00952432"/>
    <w:rsid w:val="009636E2"/>
    <w:rsid w:val="00984488"/>
    <w:rsid w:val="00992BA2"/>
    <w:rsid w:val="00992D77"/>
    <w:rsid w:val="009C494A"/>
    <w:rsid w:val="009D2BF2"/>
    <w:rsid w:val="009F1A55"/>
    <w:rsid w:val="00A006D1"/>
    <w:rsid w:val="00A00A8C"/>
    <w:rsid w:val="00A20FC3"/>
    <w:rsid w:val="00A21833"/>
    <w:rsid w:val="00A2699F"/>
    <w:rsid w:val="00A34C28"/>
    <w:rsid w:val="00A40DDE"/>
    <w:rsid w:val="00A46900"/>
    <w:rsid w:val="00A56B76"/>
    <w:rsid w:val="00A66F66"/>
    <w:rsid w:val="00A851F6"/>
    <w:rsid w:val="00A85E2D"/>
    <w:rsid w:val="00A97B4D"/>
    <w:rsid w:val="00AC223F"/>
    <w:rsid w:val="00AD3361"/>
    <w:rsid w:val="00AD3DF9"/>
    <w:rsid w:val="00AE1BBB"/>
    <w:rsid w:val="00AF611F"/>
    <w:rsid w:val="00B1519C"/>
    <w:rsid w:val="00B331FD"/>
    <w:rsid w:val="00B71CD1"/>
    <w:rsid w:val="00B824F7"/>
    <w:rsid w:val="00B92F47"/>
    <w:rsid w:val="00BB5FC8"/>
    <w:rsid w:val="00BC239D"/>
    <w:rsid w:val="00BC640C"/>
    <w:rsid w:val="00BE0390"/>
    <w:rsid w:val="00BE03D5"/>
    <w:rsid w:val="00BE0DDC"/>
    <w:rsid w:val="00BE4CC2"/>
    <w:rsid w:val="00C20D15"/>
    <w:rsid w:val="00C55FA8"/>
    <w:rsid w:val="00C571F2"/>
    <w:rsid w:val="00C61041"/>
    <w:rsid w:val="00C63DAF"/>
    <w:rsid w:val="00C70A52"/>
    <w:rsid w:val="00C91AE5"/>
    <w:rsid w:val="00CD2610"/>
    <w:rsid w:val="00D04C78"/>
    <w:rsid w:val="00D220E0"/>
    <w:rsid w:val="00D37D02"/>
    <w:rsid w:val="00D46367"/>
    <w:rsid w:val="00D644A2"/>
    <w:rsid w:val="00D67956"/>
    <w:rsid w:val="00DA3FAF"/>
    <w:rsid w:val="00E20560"/>
    <w:rsid w:val="00E25A27"/>
    <w:rsid w:val="00E313DE"/>
    <w:rsid w:val="00E43C78"/>
    <w:rsid w:val="00E4688C"/>
    <w:rsid w:val="00E6338F"/>
    <w:rsid w:val="00E90596"/>
    <w:rsid w:val="00E9706F"/>
    <w:rsid w:val="00EA7A6A"/>
    <w:rsid w:val="00EB4502"/>
    <w:rsid w:val="00EC134F"/>
    <w:rsid w:val="00EC27C7"/>
    <w:rsid w:val="00EC43B3"/>
    <w:rsid w:val="00EC4760"/>
    <w:rsid w:val="00ED299A"/>
    <w:rsid w:val="00EE054F"/>
    <w:rsid w:val="00EE0A36"/>
    <w:rsid w:val="00EE1833"/>
    <w:rsid w:val="00EE54F1"/>
    <w:rsid w:val="00F04B80"/>
    <w:rsid w:val="00F128A8"/>
    <w:rsid w:val="00F1326B"/>
    <w:rsid w:val="00F143A8"/>
    <w:rsid w:val="00F47AF7"/>
    <w:rsid w:val="00F63425"/>
    <w:rsid w:val="00F65FE4"/>
    <w:rsid w:val="00F83CF2"/>
    <w:rsid w:val="00F950E3"/>
    <w:rsid w:val="00F97F74"/>
    <w:rsid w:val="00FA5385"/>
    <w:rsid w:val="00FC7DEA"/>
    <w:rsid w:val="00FE2DD0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FF4E0-847E-4758-8FE5-9EBC2DE6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4F1"/>
    <w:pPr>
      <w:ind w:left="720"/>
      <w:contextualSpacing/>
    </w:pPr>
  </w:style>
  <w:style w:type="paragraph" w:styleId="a6">
    <w:name w:val="Body Text"/>
    <w:basedOn w:val="a"/>
    <w:link w:val="a7"/>
    <w:rsid w:val="00ED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ED299A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8">
    <w:name w:val="Hyperlink"/>
    <w:uiPriority w:val="99"/>
    <w:unhideWhenUsed/>
    <w:rsid w:val="00ED299A"/>
    <w:rPr>
      <w:color w:val="0000FF"/>
      <w:u w:val="single"/>
    </w:rPr>
  </w:style>
  <w:style w:type="character" w:styleId="a9">
    <w:name w:val="footnote reference"/>
    <w:uiPriority w:val="99"/>
    <w:semiHidden/>
    <w:unhideWhenUsed/>
    <w:rsid w:val="00ED299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661F-E61F-4612-95C0-E0CB2C2E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7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Аттестация</cp:lastModifiedBy>
  <cp:revision>61</cp:revision>
  <cp:lastPrinted>2016-02-16T01:40:00Z</cp:lastPrinted>
  <dcterms:created xsi:type="dcterms:W3CDTF">2014-08-25T00:59:00Z</dcterms:created>
  <dcterms:modified xsi:type="dcterms:W3CDTF">2024-02-07T00:46:00Z</dcterms:modified>
</cp:coreProperties>
</file>