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84" w:rsidRPr="00AB235A" w:rsidRDefault="007B5384" w:rsidP="00834EF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35A">
        <w:rPr>
          <w:rFonts w:ascii="Times New Roman" w:hAnsi="Times New Roman" w:cs="Times New Roman"/>
          <w:b/>
          <w:sz w:val="24"/>
          <w:szCs w:val="24"/>
        </w:rPr>
        <w:t>Показатели профессиональной компетентности при аттестации на первую и высшую категории педагогических работников</w:t>
      </w:r>
    </w:p>
    <w:p w:rsidR="00577E2A" w:rsidRPr="00AB235A" w:rsidRDefault="00577E2A" w:rsidP="00577E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5A">
        <w:rPr>
          <w:rFonts w:ascii="Times New Roman" w:hAnsi="Times New Roman" w:cs="Times New Roman"/>
          <w:b/>
          <w:sz w:val="24"/>
          <w:szCs w:val="24"/>
        </w:rPr>
        <w:t>(педагог-библиотекарь)</w:t>
      </w:r>
    </w:p>
    <w:p w:rsidR="007B5384" w:rsidRPr="00AB235A" w:rsidRDefault="007B5384" w:rsidP="0083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5A">
        <w:rPr>
          <w:rFonts w:ascii="Times New Roman" w:hAnsi="Times New Roman" w:cs="Times New Roman"/>
          <w:sz w:val="24"/>
          <w:szCs w:val="24"/>
        </w:rPr>
        <w:t>(</w:t>
      </w:r>
      <w:r w:rsidR="0043640F" w:rsidRPr="0043640F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24 марта 2023 года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3640F">
        <w:rPr>
          <w:rFonts w:ascii="Times New Roman" w:hAnsi="Times New Roman" w:cs="Times New Roman"/>
          <w:sz w:val="24"/>
          <w:szCs w:val="24"/>
        </w:rPr>
        <w:t>)</w:t>
      </w:r>
    </w:p>
    <w:p w:rsidR="00942607" w:rsidRPr="00AB235A" w:rsidRDefault="00942607" w:rsidP="00D35A7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35A">
        <w:rPr>
          <w:rFonts w:ascii="Times New Roman" w:hAnsi="Times New Roman" w:cs="Times New Roman"/>
          <w:b/>
          <w:sz w:val="24"/>
          <w:szCs w:val="24"/>
        </w:rPr>
        <w:t>Продуктивность образовательной деятельности</w:t>
      </w:r>
    </w:p>
    <w:p w:rsidR="00942607" w:rsidRPr="00AB235A" w:rsidRDefault="00942607" w:rsidP="00834E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AB235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Первая и высшая квалификационные категории устанавливаются педагогическим работникам на основе:</w:t>
      </w:r>
    </w:p>
    <w:p w:rsidR="00942607" w:rsidRPr="00AB235A" w:rsidRDefault="00942607" w:rsidP="0083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235A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стабильных положительных результатов освоения обучающимися образовательных программ по итогам мониторингов, проводимых организацией, а также по итогам мониторинга системы образования, проводимого в порядке</w:t>
      </w:r>
      <w:r w:rsidR="00577E2A" w:rsidRPr="00AB235A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AB23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установленном постановлением Правительства Российской Федерации о</w:t>
      </w:r>
      <w:r w:rsidR="0043640F">
        <w:rPr>
          <w:rFonts w:ascii="Times New Roman" w:eastAsia="Times New Roman" w:hAnsi="Times New Roman" w:cs="Times New Roman"/>
          <w:sz w:val="21"/>
          <w:szCs w:val="21"/>
          <w:lang w:eastAsia="ru-RU"/>
        </w:rPr>
        <w:t>т 5 августа 2013 г. № 662 (п. 35</w:t>
      </w:r>
      <w:r w:rsidRPr="00AB23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Порядка аттестации);</w:t>
      </w:r>
    </w:p>
    <w:p w:rsidR="00942607" w:rsidRPr="00AB235A" w:rsidRDefault="00942607" w:rsidP="0083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235A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положительной динамики результатов освоения образовательных программ по итогам мониторингов, проводимых организацией, а также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</w:t>
      </w:r>
      <w:r w:rsidR="00AB1A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от 5 августа 2013 г. № 662  </w:t>
      </w:r>
      <w:bookmarkStart w:id="0" w:name="_GoBack"/>
      <w:bookmarkEnd w:id="0"/>
      <w:r w:rsidR="0043640F">
        <w:rPr>
          <w:rFonts w:ascii="Times New Roman" w:eastAsia="Times New Roman" w:hAnsi="Times New Roman" w:cs="Times New Roman"/>
          <w:sz w:val="21"/>
          <w:szCs w:val="21"/>
          <w:lang w:eastAsia="ru-RU"/>
        </w:rPr>
        <w:t>(п. 36</w:t>
      </w:r>
      <w:r w:rsidRPr="00AB23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Порядка аттестации).</w:t>
      </w:r>
    </w:p>
    <w:p w:rsidR="00942607" w:rsidRPr="00AB235A" w:rsidRDefault="00942607" w:rsidP="00834E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5448" w:type="dxa"/>
        <w:tblInd w:w="67" w:type="dxa"/>
        <w:tblLayout w:type="fixed"/>
        <w:tblLook w:val="04A0" w:firstRow="1" w:lastRow="0" w:firstColumn="1" w:lastColumn="0" w:noHBand="0" w:noVBand="1"/>
      </w:tblPr>
      <w:tblGrid>
        <w:gridCol w:w="750"/>
        <w:gridCol w:w="91"/>
        <w:gridCol w:w="6571"/>
        <w:gridCol w:w="62"/>
        <w:gridCol w:w="845"/>
        <w:gridCol w:w="148"/>
        <w:gridCol w:w="4536"/>
        <w:gridCol w:w="2445"/>
      </w:tblGrid>
      <w:tr w:rsidR="00AB235A" w:rsidRPr="00AB235A" w:rsidTr="00022B64">
        <w:trPr>
          <w:trHeight w:val="253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07" w:rsidRPr="00AB235A" w:rsidRDefault="00942607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  <w:r w:rsidR="00577E2A"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577E2A"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07" w:rsidRPr="00AB235A" w:rsidRDefault="00942607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07" w:rsidRPr="00AB235A" w:rsidRDefault="00942607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07" w:rsidRPr="00AB235A" w:rsidRDefault="00942607" w:rsidP="00577E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Наличие подтверждающих документов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7" w:rsidRPr="00AB235A" w:rsidRDefault="00942607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B235A" w:rsidRPr="00AB235A" w:rsidTr="00022B64">
        <w:trPr>
          <w:trHeight w:val="253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607" w:rsidRPr="00AB235A" w:rsidRDefault="00942607" w:rsidP="007B07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607" w:rsidRPr="00AB235A" w:rsidRDefault="00942607" w:rsidP="007B07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Информационно-методическая поддержка и сопровождение образовательных программ:</w:t>
            </w:r>
          </w:p>
          <w:p w:rsidR="00920A82" w:rsidRPr="00AB235A" w:rsidRDefault="00022B64" w:rsidP="00920A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2607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информационно-библиотечные ресурсы (в том числе учебники и учебная литература) обновляются периодически и соответствуют реализуемым программам </w:t>
            </w:r>
          </w:p>
          <w:p w:rsidR="00942607" w:rsidRPr="00AB235A" w:rsidRDefault="00022B64" w:rsidP="004B46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2607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информационно-библиотечные ресурсы обновляются систематически (в том числе учебники и учебная литература) и полностью соответствуют реализуемым программам</w:t>
            </w:r>
            <w:r w:rsidR="00920A82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0A82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используются в образовательном процессе</w:t>
            </w:r>
            <w:r w:rsidR="00942607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607" w:rsidRPr="00AB235A" w:rsidRDefault="00942607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07" w:rsidRPr="00AB235A" w:rsidRDefault="00942607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07" w:rsidRPr="00AB235A" w:rsidRDefault="00942607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07" w:rsidRPr="00AB235A" w:rsidRDefault="006775DF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2607" w:rsidRPr="00AB235A" w:rsidRDefault="00942607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07" w:rsidRPr="00AB235A" w:rsidRDefault="00942607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A82" w:rsidRPr="00AB235A" w:rsidRDefault="00920A82" w:rsidP="001341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A82" w:rsidRPr="00AB235A" w:rsidRDefault="00920A82" w:rsidP="001341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07" w:rsidRPr="00AB235A" w:rsidRDefault="006775DF" w:rsidP="001341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607" w:rsidRDefault="00942607" w:rsidP="009509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отчёт, справки о состоянии библиотечного фонда, заверенные администрацией. </w:t>
            </w:r>
          </w:p>
          <w:p w:rsidR="00AB235A" w:rsidRPr="00AB235A" w:rsidRDefault="00AB235A" w:rsidP="009509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607" w:rsidRPr="00AB235A" w:rsidRDefault="00942607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последние 2-3 года</w:t>
            </w:r>
          </w:p>
        </w:tc>
      </w:tr>
      <w:tr w:rsidR="00AB235A" w:rsidRPr="00AB235A" w:rsidTr="00022B64">
        <w:trPr>
          <w:trHeight w:val="253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607" w:rsidRPr="00AB235A" w:rsidRDefault="00942607" w:rsidP="007B07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97C" w:rsidRPr="00AB235A" w:rsidRDefault="009F697C" w:rsidP="009F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920A82"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очного 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участия обучающихся в конкурсах, соревнованиях, научно-практических конференциях и других мероприятиях</w:t>
            </w:r>
            <w:r w:rsidR="00563A65"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A82" w:rsidRPr="00AB235A">
              <w:rPr>
                <w:rFonts w:ascii="Times New Roman" w:hAnsi="Times New Roman" w:cs="Times New Roman"/>
                <w:sz w:val="24"/>
                <w:szCs w:val="24"/>
              </w:rPr>
              <w:t>(при непосредственном участии педагога-библиотекаря)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697C" w:rsidRPr="00AB235A" w:rsidRDefault="009F697C" w:rsidP="009F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участники уровня образовательной организации</w:t>
            </w:r>
          </w:p>
          <w:p w:rsidR="009F697C" w:rsidRPr="00AB235A" w:rsidRDefault="009F697C" w:rsidP="009F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-победители/призёры уровня образовательной организации</w:t>
            </w:r>
          </w:p>
          <w:p w:rsidR="009F697C" w:rsidRPr="00AB235A" w:rsidRDefault="009F697C" w:rsidP="009F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участники муниципального уровня</w:t>
            </w:r>
          </w:p>
          <w:p w:rsidR="009F697C" w:rsidRPr="00AB235A" w:rsidRDefault="009F697C" w:rsidP="009F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-победители/призёры муниципального уровня</w:t>
            </w:r>
          </w:p>
          <w:p w:rsidR="009F697C" w:rsidRPr="00AB235A" w:rsidRDefault="009F697C" w:rsidP="009F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участники регионального уровня</w:t>
            </w:r>
          </w:p>
          <w:p w:rsidR="009F697C" w:rsidRPr="00AB235A" w:rsidRDefault="009F697C" w:rsidP="009F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регионального уровня</w:t>
            </w:r>
          </w:p>
          <w:p w:rsidR="009F697C" w:rsidRPr="00AB235A" w:rsidRDefault="009F697C" w:rsidP="009F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участники всероссийского уровня</w:t>
            </w:r>
          </w:p>
          <w:p w:rsidR="00942607" w:rsidRPr="00AB235A" w:rsidRDefault="009F697C" w:rsidP="009F6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всероссийского уровня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07" w:rsidRPr="00AB235A" w:rsidRDefault="00942607" w:rsidP="009F69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F697C" w:rsidRPr="00AB235A" w:rsidRDefault="009F697C" w:rsidP="009F69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2B64" w:rsidRPr="00AB235A" w:rsidRDefault="00022B64" w:rsidP="009F69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20A82" w:rsidRPr="00AB235A" w:rsidRDefault="00920A82" w:rsidP="009F69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42607" w:rsidRPr="00AB235A" w:rsidRDefault="006775DF" w:rsidP="009F69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942607" w:rsidRPr="00AB235A" w:rsidRDefault="006775DF" w:rsidP="009F69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:rsidR="00942607" w:rsidRPr="00AB235A" w:rsidRDefault="006775DF" w:rsidP="009F69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942607" w:rsidRPr="00AB235A" w:rsidRDefault="006775DF" w:rsidP="009F69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942607" w:rsidRPr="00AB235A" w:rsidRDefault="006775DF" w:rsidP="009F69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  <w:p w:rsidR="00942607" w:rsidRPr="00AB235A" w:rsidRDefault="006775DF" w:rsidP="009F69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  <w:p w:rsidR="00942607" w:rsidRPr="00AB235A" w:rsidRDefault="006775DF" w:rsidP="009F69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  <w:p w:rsidR="00942607" w:rsidRPr="00AB235A" w:rsidRDefault="006775DF" w:rsidP="00022B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07" w:rsidRPr="00AB235A" w:rsidRDefault="00942607" w:rsidP="007B07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грамот, дипломов или другие документы, подтверждающие победы и призовые места</w:t>
            </w: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заверенные работодателем.</w:t>
            </w:r>
          </w:p>
          <w:p w:rsidR="00942607" w:rsidRPr="00AB235A" w:rsidRDefault="00942607" w:rsidP="007B53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Копия положения о конкурсе, заверенная </w:t>
            </w: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работодателем.</w:t>
            </w:r>
          </w:p>
          <w:p w:rsidR="00942607" w:rsidRPr="00AB235A" w:rsidRDefault="00942607" w:rsidP="007B07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роль педагога-библиотекаря в подготовке победителей/призеров, </w:t>
            </w:r>
            <w:r w:rsidR="009F697C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 (приказы, программы).</w:t>
            </w:r>
          </w:p>
          <w:p w:rsidR="00942607" w:rsidRPr="00AB235A" w:rsidRDefault="00942607" w:rsidP="007B07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942607" w:rsidRPr="00AB235A" w:rsidRDefault="00942607" w:rsidP="007B07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7" w:rsidRPr="00AB235A" w:rsidRDefault="00942607" w:rsidP="00022B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баллов по каждому из показателей может суммироваться</w:t>
            </w:r>
            <w:r w:rsidR="00022B64" w:rsidRPr="00AB23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AB23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 зависимости от результативности участия </w:t>
            </w:r>
          </w:p>
        </w:tc>
      </w:tr>
      <w:tr w:rsidR="00AB235A" w:rsidRPr="00AB235A" w:rsidTr="00022B64">
        <w:trPr>
          <w:trHeight w:val="253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AB235A" w:rsidP="007B07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02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обучающихся в дистанционных/заочных олимпиадах, конкурсах, научно-практических конференциях, 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соревнованиях.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6775DF" w:rsidP="0092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A77" w:rsidRPr="00AB235A" w:rsidRDefault="00563A65" w:rsidP="00D35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Копии грамот, дипломов или другие документы, подтверждающие победы и призовые места обучающихся, заверенные 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руководителем.</w:t>
            </w:r>
          </w:p>
          <w:p w:rsidR="00563A65" w:rsidRPr="00AB235A" w:rsidRDefault="00563A65" w:rsidP="00D35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победителей/призёров, лауреатов/ дипломантов конкурсов, научно-практических конференций, соревнований.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563A65" w:rsidP="00022B64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Количество баллов по каждому из показателей может </w:t>
            </w: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суммироваться в зависимости от результативности участия </w:t>
            </w:r>
          </w:p>
        </w:tc>
      </w:tr>
      <w:tr w:rsidR="00AB235A" w:rsidRPr="00AB235A" w:rsidTr="00022B64">
        <w:trPr>
          <w:trHeight w:val="253"/>
        </w:trPr>
        <w:tc>
          <w:tcPr>
            <w:tcW w:w="15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A65" w:rsidRPr="00AB235A" w:rsidRDefault="00563A65" w:rsidP="00C240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Личный вклад в повышение качества образования, распространение собственного опыта, использование современных образовательных методик и технологий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7B07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9F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Ведение кружков, элективных, факультативных курсов, курсов по выбору по формированию основ информационной культуры:</w:t>
            </w:r>
          </w:p>
          <w:p w:rsidR="00563A65" w:rsidRPr="00AB235A" w:rsidRDefault="00563A65" w:rsidP="009F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по адаптированным, заимствованным программам</w:t>
            </w:r>
          </w:p>
          <w:p w:rsidR="00563A65" w:rsidRPr="00AB235A" w:rsidRDefault="00563A65" w:rsidP="009F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по авторским оригинальным программам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9F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563A65" w:rsidP="009F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A65" w:rsidRPr="00AB235A" w:rsidRDefault="00563A65" w:rsidP="009F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563A65" w:rsidP="009F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A65" w:rsidRPr="00AB235A" w:rsidRDefault="00563A65" w:rsidP="009F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9F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Адаптированные программы, заверенные руководителем, рассмотренные и утверждённые на методическом объединении (совете) образовательной организации. Выписка из протокола заседания МО.</w:t>
            </w:r>
          </w:p>
          <w:p w:rsidR="00563A65" w:rsidRPr="00AB235A" w:rsidRDefault="00563A65" w:rsidP="008F7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программы, заверенные руководителем. Внешние рецензии. Выписка из протокола муниципального экспертного совета или областного экспертного совета министерства образования и науки Амурской области.    </w:t>
            </w:r>
          </w:p>
          <w:p w:rsidR="00563A65" w:rsidRPr="00AB235A" w:rsidRDefault="00563A65" w:rsidP="008F7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563A65" w:rsidP="009F697C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Адаптированные программы - в межаттестационный период.</w:t>
            </w:r>
          </w:p>
          <w:p w:rsidR="00563A65" w:rsidRPr="00AB235A" w:rsidRDefault="00563A65" w:rsidP="00D35A77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программы – не более 10 лет, с подтверждением о переработке (протоколы </w:t>
            </w:r>
            <w:r w:rsidR="00920A82" w:rsidRPr="00AB235A">
              <w:rPr>
                <w:rFonts w:ascii="Times New Roman" w:hAnsi="Times New Roman" w:cs="Times New Roman"/>
                <w:sz w:val="24"/>
                <w:szCs w:val="24"/>
              </w:rPr>
              <w:t>методического или экспертного совета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235A" w:rsidRPr="00AB235A" w:rsidTr="00022B64">
        <w:trPr>
          <w:trHeight w:val="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7B07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5978A1">
            <w:pPr>
              <w:snapToGrid w:val="0"/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и развития библиотеки: </w:t>
            </w:r>
          </w:p>
          <w:p w:rsidR="00563A65" w:rsidRPr="00AB235A" w:rsidRDefault="00022B64" w:rsidP="00123E1C">
            <w:pPr>
              <w:snapToGrid w:val="0"/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>в плане работы библиотеки отражены традиционные подходы и мероприятия</w:t>
            </w:r>
          </w:p>
          <w:p w:rsidR="00563A65" w:rsidRPr="00AB235A" w:rsidRDefault="00022B64" w:rsidP="00123E1C">
            <w:pPr>
              <w:snapToGrid w:val="0"/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плане работы библиотеки отражены актуальные </w:t>
            </w:r>
            <w:r w:rsidR="00920A82"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</w:t>
            </w:r>
            <w:r w:rsidR="00563A65"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мероприятия</w:t>
            </w:r>
          </w:p>
          <w:p w:rsidR="00563A65" w:rsidRPr="00AB235A" w:rsidRDefault="00022B64" w:rsidP="00022B64">
            <w:pPr>
              <w:snapToGrid w:val="0"/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долгосрочная программа развития библиотеки с обоснованием перспективных направлений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6775DF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6775DF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D35A77" w:rsidP="00D44C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02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администрацией учреждения план или программа.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AB235A" w:rsidP="00A379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AB2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B235A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124DA9">
            <w:pPr>
              <w:snapToGrid w:val="0"/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паспорта библиотеки:    </w:t>
            </w:r>
          </w:p>
          <w:p w:rsidR="00563A65" w:rsidRPr="00AB235A" w:rsidRDefault="00022B64" w:rsidP="00D44C8D">
            <w:pPr>
              <w:snapToGrid w:val="0"/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библиотеки</w:t>
            </w: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оснащено </w:t>
            </w:r>
            <w:r w:rsidR="00563A65"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 оборудованием</w:t>
            </w:r>
          </w:p>
          <w:p w:rsidR="00563A65" w:rsidRPr="00AB235A" w:rsidRDefault="00022B64" w:rsidP="00022B64">
            <w:pPr>
              <w:snapToGrid w:val="0"/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библиотеки оформлено творчески, выражена эстетичность и оптимальность расположения оборудования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6775DF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6775DF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02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(утверждён) или входит в программу развития библиотеки, фотографии помещения (не более 2-3)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AB235A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AB2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B235A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7F42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 услуг и взаимодействие педагога-</w:t>
            </w: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библиотекаря с участниками образовательного процесса:</w:t>
            </w:r>
          </w:p>
          <w:p w:rsidR="00563A65" w:rsidRPr="00AB235A" w:rsidRDefault="00022B64" w:rsidP="007F42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осуществляется по запросу обучающихся;</w:t>
            </w:r>
          </w:p>
          <w:p w:rsidR="00563A65" w:rsidRPr="00AB235A" w:rsidRDefault="00022B64" w:rsidP="00021F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осуществляется по запросу педагогов и обучающихся;</w:t>
            </w:r>
          </w:p>
          <w:p w:rsidR="00563A65" w:rsidRPr="00AB235A" w:rsidRDefault="00022B64" w:rsidP="0002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педагога-библиотекаря востребована всеми участниками образовательного процесса (обучающимися, педагогами, родителями, администрацией, методической службой), осуществляется систематически и целенаправленно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6775DF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6775DF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8C7E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6775DF" w:rsidP="008C7E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022B64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Информационно-аналитический отчет </w:t>
            </w: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педагога-библиотекаря, заверенный администрацией образовательного учреждения, отражающий реализацию всех форм работы по обучению основам информационной культуры всех участников образовательного процесса; результаты мониторинга востребованности информационно-библиотечных ресурсов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AB235A" w:rsidP="00A379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Суммирование </w:t>
            </w: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баллов по данным показателям не производится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AB2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AB235A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BF37E3">
            <w:pPr>
              <w:spacing w:after="0" w:line="240" w:lineRule="auto"/>
              <w:ind w:left="-10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 (воспитанников) чтением, сохранность контингента читателей:</w:t>
            </w:r>
          </w:p>
          <w:p w:rsidR="00563A65" w:rsidRPr="00AB235A" w:rsidRDefault="00563A65" w:rsidP="00BF37E3">
            <w:pPr>
              <w:spacing w:after="0" w:line="240" w:lineRule="auto"/>
              <w:ind w:left="-10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менее 50%</w:t>
            </w:r>
          </w:p>
          <w:p w:rsidR="00563A65" w:rsidRPr="00AB235A" w:rsidRDefault="00563A65" w:rsidP="00BF37E3">
            <w:pPr>
              <w:spacing w:after="0" w:line="240" w:lineRule="auto"/>
              <w:ind w:left="-10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50%-65%</w:t>
            </w:r>
          </w:p>
          <w:p w:rsidR="00563A65" w:rsidRPr="00AB235A" w:rsidRDefault="00563A65" w:rsidP="00BF37E3">
            <w:pPr>
              <w:spacing w:after="0" w:line="240" w:lineRule="auto"/>
              <w:ind w:left="-10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66%-79%</w:t>
            </w:r>
          </w:p>
          <w:p w:rsidR="00563A65" w:rsidRPr="00AB235A" w:rsidRDefault="00563A65" w:rsidP="00BF37E3">
            <w:pPr>
              <w:spacing w:after="0" w:line="240" w:lineRule="auto"/>
              <w:ind w:left="-10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80% и выше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7B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7B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6775DF" w:rsidP="007B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3A65" w:rsidRPr="00AB235A" w:rsidRDefault="006775DF" w:rsidP="007B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3A65" w:rsidRPr="00AB235A" w:rsidRDefault="006775DF" w:rsidP="007B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63A65" w:rsidRPr="00AB235A" w:rsidRDefault="006775DF" w:rsidP="007B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C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Справки, отражающие динамику показателей библиотечной статистики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AB235A" w:rsidP="00920A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AB2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B235A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9426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современных образовательных технологий:  </w:t>
            </w:r>
          </w:p>
          <w:p w:rsidR="00563A65" w:rsidRPr="00AB235A" w:rsidRDefault="00022B64" w:rsidP="009426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технологией частично</w:t>
            </w:r>
          </w:p>
          <w:p w:rsidR="00563A65" w:rsidRPr="00AB235A" w:rsidRDefault="00022B64" w:rsidP="009426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технологией в полном объёме</w:t>
            </w:r>
          </w:p>
          <w:p w:rsidR="00563A65" w:rsidRPr="00AB235A" w:rsidRDefault="00563A65" w:rsidP="009426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9426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9426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022B64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3A65" w:rsidRPr="00AB235A" w:rsidRDefault="00022B64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022B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3-5 мероприятий</w:t>
            </w:r>
            <w:r w:rsidR="00920A82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библиотечных уроков</w:t>
            </w: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(распечатка на бумажном носителе), подтверждающие обоснованное и эффективное использование педагогом-библиотекарем современных образовательных технологий, техник, методов, методик</w:t>
            </w:r>
            <w:r w:rsidR="00905B0E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 не более пяти)</w:t>
            </w: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AB235A" w:rsidP="00AB235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B64" w:rsidRPr="00AB235A" w:rsidRDefault="00022B64" w:rsidP="00AB2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B235A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B64" w:rsidRPr="00AB235A" w:rsidRDefault="00022B64" w:rsidP="00022B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современных образовательных технологий, техник, методов, методик:  </w:t>
            </w:r>
          </w:p>
          <w:p w:rsidR="00022B64" w:rsidRPr="00AB235A" w:rsidRDefault="00022B64" w:rsidP="00022B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техникой (методикой) частично</w:t>
            </w:r>
          </w:p>
          <w:p w:rsidR="00022B64" w:rsidRPr="00AB235A" w:rsidRDefault="00022B64" w:rsidP="00022B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техникой (методикой) в полном объёме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B64" w:rsidRPr="00AB235A" w:rsidRDefault="00022B64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B64" w:rsidRPr="00AB235A" w:rsidRDefault="00022B64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B64" w:rsidRPr="00AB235A" w:rsidRDefault="00022B64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22B64" w:rsidRPr="00AB235A" w:rsidRDefault="00022B64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B64" w:rsidRPr="00AB235A" w:rsidRDefault="00022B64" w:rsidP="00AB235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п.2.</w:t>
            </w:r>
            <w:r w:rsidR="00AB235A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64" w:rsidRPr="00AB235A" w:rsidRDefault="00AB235A" w:rsidP="009426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022B64" w:rsidP="00AB2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B235A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9426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  <w:p w:rsidR="00563A65" w:rsidRPr="00AB235A" w:rsidRDefault="00022B64" w:rsidP="00942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лицензионных</w:t>
            </w:r>
          </w:p>
          <w:p w:rsidR="00563A65" w:rsidRPr="00AB235A" w:rsidRDefault="00022B64" w:rsidP="00942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созданных самостоятельно</w:t>
            </w:r>
          </w:p>
          <w:p w:rsidR="00563A65" w:rsidRPr="00AB235A" w:rsidRDefault="00022B64" w:rsidP="00942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своей страницы на сайте образовательного учреждения и др.</w:t>
            </w:r>
          </w:p>
          <w:p w:rsidR="00563A65" w:rsidRPr="00AB235A" w:rsidRDefault="00563A65" w:rsidP="00942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6775DF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3A65" w:rsidRPr="00AB235A" w:rsidRDefault="006775DF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3A65" w:rsidRPr="00AB235A" w:rsidRDefault="00563A65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AB235A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6775DF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63A65" w:rsidRPr="00AB235A" w:rsidRDefault="00563A65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022B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используемых электронных пособий, электронно-образовательных ресурсов, </w:t>
            </w:r>
            <w:proofErr w:type="spellStart"/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эл.адрес</w:t>
            </w:r>
            <w:proofErr w:type="spellEnd"/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скриншот собственного сайта, страницы сайта, других электронных ресурсов, презентация одного мероприятия, проводимого с использованием ЭОР; </w:t>
            </w: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скриншоты, иллюстрирующие участие педагога в сетевых образовательных сообществах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0E" w:rsidRPr="00AB235A" w:rsidRDefault="00AB235A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Суммирование баллов по данным показателям не производится </w:t>
            </w:r>
          </w:p>
        </w:tc>
      </w:tr>
      <w:tr w:rsidR="00AB235A" w:rsidRPr="00AB235A" w:rsidTr="00022B64">
        <w:trPr>
          <w:trHeight w:val="277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AB2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AB235A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9426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Применение информационных технологий в практике работы школьной библиотеки:</w:t>
            </w:r>
          </w:p>
          <w:p w:rsidR="00563A65" w:rsidRPr="00AB235A" w:rsidRDefault="00022B64" w:rsidP="009426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ИКТ применяются эпизодически </w:t>
            </w:r>
          </w:p>
          <w:p w:rsidR="00563A65" w:rsidRPr="00AB235A" w:rsidRDefault="00022B64" w:rsidP="00A077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ИКТ применяются системно, осуществляется творческий подход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6775DF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3A65" w:rsidRPr="00AB235A" w:rsidRDefault="00563A65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6775DF" w:rsidP="008C7E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7B6A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Информационно-аналитический отчет педагога-библиотекаря, заверенный администрацией образовательного учреждения, об использовании педагогом автоматизированной информационно-библиотечной системы, о применении компьютерных и </w:t>
            </w: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мультимедийных средств; адреса сайтов; </w:t>
            </w: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2-3 занятий, иллюстрирующие применение информационных технологий.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AB235A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AB2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B235A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94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дистанционного сопровождения участников образовательного процесса:</w:t>
            </w:r>
          </w:p>
          <w:p w:rsidR="00563A65" w:rsidRPr="00AB235A" w:rsidRDefault="00D35A77" w:rsidP="0094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эпизодически</w:t>
            </w:r>
          </w:p>
          <w:p w:rsidR="00563A65" w:rsidRPr="00AB235A" w:rsidRDefault="00D35A77" w:rsidP="00D3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3A65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регулярно, систематически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94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B0E" w:rsidRPr="00AB235A" w:rsidRDefault="00905B0E" w:rsidP="0094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6775DF" w:rsidP="0094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3A65" w:rsidRPr="00AB235A" w:rsidRDefault="006775DF" w:rsidP="0094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942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подтверждающие использование дистанционного сопровождения участников образовательного процесса: обучающихся, родителей, педагогов.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AB235A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AB2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35A77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35A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C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библиотечных уроков, занятий, мероприятий, мастер- классов и др.:</w:t>
            </w:r>
          </w:p>
          <w:p w:rsidR="00563A65" w:rsidRPr="00AB235A" w:rsidRDefault="00563A65" w:rsidP="008C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уровень образовательной организации:</w:t>
            </w:r>
          </w:p>
          <w:p w:rsidR="00563A65" w:rsidRPr="00AB235A" w:rsidRDefault="00563A65" w:rsidP="008C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563A65" w:rsidRPr="00AB235A" w:rsidRDefault="00563A65" w:rsidP="00D3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уровень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563A65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6775DF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A65" w:rsidRPr="00AB235A" w:rsidRDefault="006775DF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3A65" w:rsidRPr="00AB235A" w:rsidRDefault="006775DF" w:rsidP="000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D35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проведение открытых уроков</w:t>
            </w:r>
            <w:r w:rsidR="00905B0E" w:rsidRPr="00AB235A">
              <w:rPr>
                <w:rFonts w:ascii="Times New Roman" w:hAnsi="Times New Roman" w:cs="Times New Roman"/>
                <w:sz w:val="24"/>
                <w:szCs w:val="24"/>
              </w:rPr>
              <w:t>, занятий и мероприятий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(отзывы, фотоотчёт, протоколы наблюдений); сертификаты, дипломы - для регионального, всероссийского, международного уровней.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AB235A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AB2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AB235A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C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Выступление на научно-практических, научно-методических конференциях, педагогических чтениях, семинарах, методических объединениях, педагогических советах (за исключением вопросов организационного характера):</w:t>
            </w:r>
          </w:p>
          <w:p w:rsidR="00563A65" w:rsidRPr="00AB235A" w:rsidRDefault="00563A65" w:rsidP="008C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уровень образовательной организации:</w:t>
            </w:r>
          </w:p>
          <w:p w:rsidR="00563A65" w:rsidRPr="00AB235A" w:rsidRDefault="00563A65" w:rsidP="008C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563A65" w:rsidRPr="00AB235A" w:rsidRDefault="00563A65" w:rsidP="00D35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уровень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563A65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563A65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563A65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6775DF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A65" w:rsidRPr="00AB235A" w:rsidRDefault="006775DF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3A65" w:rsidRPr="00AB235A" w:rsidRDefault="006775DF" w:rsidP="000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C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документы: информационно-аналитический отчёт с указанием тематики выступления; сертификаты, приказы, справки, программы конференций, семинаров и др.</w:t>
            </w:r>
          </w:p>
          <w:p w:rsidR="00563A65" w:rsidRPr="00AB235A" w:rsidRDefault="00563A65" w:rsidP="00D35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AB235A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AB2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AB235A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C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Научно-методические и учебно-методические публикации, в том числе в электронной версии:</w:t>
            </w:r>
          </w:p>
          <w:p w:rsidR="00563A65" w:rsidRPr="00AB235A" w:rsidRDefault="00563A65" w:rsidP="008C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уровень образовательной организации:</w:t>
            </w:r>
          </w:p>
          <w:p w:rsidR="00563A65" w:rsidRPr="00AB235A" w:rsidRDefault="00563A65" w:rsidP="008C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уровень </w:t>
            </w:r>
          </w:p>
          <w:p w:rsidR="00563A65" w:rsidRPr="00AB235A" w:rsidRDefault="00563A65" w:rsidP="008C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563A65" w:rsidRPr="00AB235A" w:rsidRDefault="00563A65" w:rsidP="0002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-федеральный уровень</w:t>
            </w:r>
          </w:p>
          <w:p w:rsidR="00563A65" w:rsidRPr="00AB235A" w:rsidRDefault="00563A65" w:rsidP="008C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563A65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6775DF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A65" w:rsidRPr="00AB235A" w:rsidRDefault="006775DF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3A65" w:rsidRPr="00AB235A" w:rsidRDefault="006775DF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3A65" w:rsidRPr="00AB235A" w:rsidRDefault="006775DF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3A65" w:rsidRPr="00AB235A" w:rsidRDefault="00563A65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D35A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документы: оригиналы публикаций или ксерокопии титульного листа печатного издания, интернет – публикации с отзывом (рецензией или рекомендацией и скриншотом), ксерокопия стр. «содержание» сборника, в котором помещена публикация, материалы на сайте, скриншот сайта. </w:t>
            </w: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 публикации на порталах, имеющих регистрацию.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AB235A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Суммирование баллов по данным показателям не производится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AB2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35A77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35A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C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Участие в проектно-исследовательской работе, инновационной деятельности:</w:t>
            </w:r>
          </w:p>
          <w:p w:rsidR="00563A65" w:rsidRPr="00AB235A" w:rsidRDefault="00563A65" w:rsidP="008C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уровень организации</w:t>
            </w:r>
          </w:p>
          <w:p w:rsidR="00563A65" w:rsidRPr="00AB235A" w:rsidRDefault="00563A65" w:rsidP="008C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563A65" w:rsidRPr="00AB235A" w:rsidRDefault="00563A65" w:rsidP="008C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563A65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6775DF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A65" w:rsidRPr="00AB235A" w:rsidRDefault="006775DF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3A65" w:rsidRPr="00AB235A" w:rsidRDefault="006775DF" w:rsidP="008C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C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участие в работе творческих лабораторий, инновационных площадок, центров и др.</w:t>
            </w:r>
          </w:p>
          <w:p w:rsidR="00563A65" w:rsidRPr="00AB235A" w:rsidRDefault="00563A65" w:rsidP="00D35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AB235A" w:rsidP="00942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Суммирование баллов по данным показателям не производится </w:t>
            </w:r>
          </w:p>
        </w:tc>
      </w:tr>
      <w:tr w:rsidR="00AB235A" w:rsidRPr="00AB235A" w:rsidTr="00022B64">
        <w:trPr>
          <w:trHeight w:val="323"/>
        </w:trPr>
        <w:tc>
          <w:tcPr>
            <w:tcW w:w="15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563A65" w:rsidP="00CA2052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Личные профессиональные достижения педагога, общественно-методическая активность</w:t>
            </w:r>
          </w:p>
        </w:tc>
      </w:tr>
      <w:tr w:rsidR="00AB235A" w:rsidRPr="00AB235A" w:rsidTr="00D35A77">
        <w:trPr>
          <w:trHeight w:val="361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3A65" w:rsidRPr="00AB235A" w:rsidRDefault="00563A65" w:rsidP="007B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конкурсах:</w:t>
            </w:r>
          </w:p>
          <w:p w:rsidR="00563A65" w:rsidRPr="00AB235A" w:rsidRDefault="00563A65" w:rsidP="007B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образовательной организации</w:t>
            </w:r>
            <w:r w:rsidR="00D35A77"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(очно):</w:t>
            </w:r>
          </w:p>
          <w:p w:rsidR="00563A65" w:rsidRPr="00AB235A" w:rsidRDefault="00563A65" w:rsidP="007B6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</w:t>
            </w:r>
          </w:p>
          <w:p w:rsidR="00563A65" w:rsidRPr="00AB235A" w:rsidRDefault="00563A65" w:rsidP="00A6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победитель/ призёр </w:t>
            </w:r>
          </w:p>
          <w:p w:rsidR="00563A65" w:rsidRPr="00AB235A" w:rsidRDefault="00563A65" w:rsidP="00386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(</w:t>
            </w:r>
            <w:r w:rsidRPr="00AB235A">
              <w:rPr>
                <w:rFonts w:ascii="Times New Roman" w:hAnsi="Times New Roman" w:cs="Times New Roman"/>
              </w:rPr>
              <w:t>очно/заочно)</w:t>
            </w:r>
          </w:p>
          <w:p w:rsidR="00563A65" w:rsidRPr="00AB235A" w:rsidRDefault="00563A65" w:rsidP="00A6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 участие</w:t>
            </w:r>
          </w:p>
          <w:p w:rsidR="00563A65" w:rsidRPr="00AB235A" w:rsidRDefault="00563A65" w:rsidP="00A6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победитель/ призёр:</w:t>
            </w:r>
          </w:p>
          <w:p w:rsidR="00563A65" w:rsidRPr="00AB235A" w:rsidRDefault="00563A65" w:rsidP="007B6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(</w:t>
            </w:r>
            <w:r w:rsidRPr="00AB235A">
              <w:rPr>
                <w:rFonts w:ascii="Times New Roman" w:hAnsi="Times New Roman" w:cs="Times New Roman"/>
              </w:rPr>
              <w:t>очно/заочно)</w:t>
            </w:r>
          </w:p>
          <w:p w:rsidR="00563A65" w:rsidRPr="00AB235A" w:rsidRDefault="00563A65" w:rsidP="00A6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 участие</w:t>
            </w:r>
          </w:p>
          <w:p w:rsidR="00563A65" w:rsidRPr="00AB235A" w:rsidRDefault="00563A65" w:rsidP="00A6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победитель/ призёр:</w:t>
            </w:r>
          </w:p>
          <w:p w:rsidR="00563A65" w:rsidRPr="00AB235A" w:rsidRDefault="00563A65" w:rsidP="007B6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 (</w:t>
            </w:r>
            <w:r w:rsidRPr="00AB235A">
              <w:rPr>
                <w:rFonts w:ascii="Times New Roman" w:hAnsi="Times New Roman" w:cs="Times New Roman"/>
              </w:rPr>
              <w:t>очно/заочно)</w:t>
            </w:r>
          </w:p>
          <w:p w:rsidR="00563A65" w:rsidRPr="00AB235A" w:rsidRDefault="00563A65" w:rsidP="00A6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 участие</w:t>
            </w:r>
          </w:p>
          <w:p w:rsidR="00563A65" w:rsidRPr="00AB235A" w:rsidRDefault="00563A65" w:rsidP="00D35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победитель/ призёр: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3A65" w:rsidRPr="00AB235A" w:rsidRDefault="00563A65" w:rsidP="007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0E" w:rsidRPr="00AB235A" w:rsidRDefault="00905B0E" w:rsidP="007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6775DF" w:rsidP="007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A65" w:rsidRPr="00AB235A" w:rsidRDefault="006775DF" w:rsidP="007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3A65" w:rsidRPr="00AB235A" w:rsidRDefault="00563A65" w:rsidP="007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6775DF" w:rsidP="007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563A65" w:rsidRPr="00AB235A" w:rsidRDefault="00563A65" w:rsidP="007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5DF" w:rsidRPr="00AB235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563A65" w:rsidRPr="00AB235A" w:rsidRDefault="00563A65" w:rsidP="007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563A65" w:rsidP="007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  <w:p w:rsidR="00563A65" w:rsidRPr="00AB235A" w:rsidRDefault="00563A65" w:rsidP="007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  <w:p w:rsidR="00563A65" w:rsidRPr="00AB235A" w:rsidRDefault="00563A65" w:rsidP="007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563A65" w:rsidP="007B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  <w:p w:rsidR="00563A65" w:rsidRPr="00AB235A" w:rsidRDefault="00563A65" w:rsidP="0067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3A65" w:rsidRPr="00AB235A" w:rsidRDefault="00563A65" w:rsidP="007B6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Копии грамот, дипломов, приказов/распоряжений, заверенные </w:t>
            </w: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работодателем.</w:t>
            </w:r>
          </w:p>
          <w:p w:rsidR="00563A65" w:rsidRPr="00AB235A" w:rsidRDefault="00AB235A" w:rsidP="007B6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  <w:p w:rsidR="00563A65" w:rsidRPr="00AB235A" w:rsidRDefault="00563A65" w:rsidP="007B6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D04A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563A65" w:rsidRPr="00AB235A" w:rsidRDefault="00563A65" w:rsidP="00D04A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35A" w:rsidRPr="00AB235A" w:rsidTr="00022B64">
        <w:trPr>
          <w:trHeight w:val="26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3A65" w:rsidRPr="00AB235A" w:rsidRDefault="00563A65" w:rsidP="00CA2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3A65" w:rsidRPr="00AB235A" w:rsidRDefault="00563A65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Сертифицированные достижения педагогического работника:</w:t>
            </w:r>
          </w:p>
          <w:p w:rsidR="00563A65" w:rsidRPr="00AB235A" w:rsidRDefault="00563A65" w:rsidP="0086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уровень образовательной организации</w:t>
            </w:r>
          </w:p>
          <w:p w:rsidR="00563A65" w:rsidRPr="00AB235A" w:rsidRDefault="00563A65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563A65" w:rsidRPr="00AB235A" w:rsidRDefault="00563A65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областной уровень</w:t>
            </w:r>
          </w:p>
          <w:p w:rsidR="00563A65" w:rsidRPr="00AB235A" w:rsidRDefault="00563A65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уровень*</w:t>
            </w:r>
          </w:p>
          <w:p w:rsidR="00563A65" w:rsidRPr="00AB235A" w:rsidRDefault="00563A65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3A65" w:rsidRPr="00AB235A" w:rsidRDefault="00563A65" w:rsidP="008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6775DF" w:rsidP="008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A65" w:rsidRPr="00AB235A" w:rsidRDefault="006775DF" w:rsidP="008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3A65" w:rsidRPr="00AB235A" w:rsidRDefault="006775DF" w:rsidP="008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3A65" w:rsidRPr="00AB235A" w:rsidRDefault="006775DF" w:rsidP="0093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3A65" w:rsidRPr="00AB235A" w:rsidRDefault="00563A65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Копии грамот, сертификатов, дипломов и других наградных документов.</w:t>
            </w:r>
          </w:p>
          <w:p w:rsidR="00563A65" w:rsidRPr="00AB235A" w:rsidRDefault="00563A65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A65" w:rsidRPr="00AB235A" w:rsidRDefault="00563A65" w:rsidP="00D35A77">
            <w:pPr>
              <w:spacing w:after="0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563A65" w:rsidRPr="00AB235A" w:rsidRDefault="00563A65" w:rsidP="00AB235A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*Достижения в творческих конкурсах - в межаттестационный период; ведомственные - за весь период.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8C7E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AB235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активность педагога-библиотекаря: участие в экспертных комиссиях, апелляционных комиссиях, в жюри конкурсов, творческих и проектных группах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7B07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приказов, распоряжений.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A65" w:rsidRPr="00AB235A" w:rsidRDefault="00563A65" w:rsidP="007B07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8C7E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7B07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функций наставника или </w:t>
            </w:r>
            <w:proofErr w:type="spellStart"/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7B0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Копия локального акта, заверенная </w:t>
            </w: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работодателем.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563A65" w:rsidP="007B07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35A" w:rsidRPr="00AB235A" w:rsidTr="00022B64">
        <w:trPr>
          <w:trHeight w:val="253"/>
        </w:trPr>
        <w:tc>
          <w:tcPr>
            <w:tcW w:w="15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563A65" w:rsidP="008608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 Профессиональное развитие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563A65" w:rsidP="008608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D35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:rsidR="00563A65" w:rsidRPr="00AB235A" w:rsidRDefault="00563A65" w:rsidP="00D35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</w:t>
            </w:r>
          </w:p>
          <w:p w:rsidR="00563A65" w:rsidRPr="00AB235A" w:rsidRDefault="00563A65" w:rsidP="00D35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 по направлению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6775DF" w:rsidP="00D35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A65" w:rsidRPr="00AB235A" w:rsidRDefault="006775DF" w:rsidP="00D35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D35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  <w:p w:rsidR="00563A65" w:rsidRPr="00AB235A" w:rsidRDefault="00563A65" w:rsidP="00B7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D35A77" w:rsidP="00FD4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5978A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35A" w:rsidRPr="00AB235A" w:rsidRDefault="00AB235A" w:rsidP="00134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Сведения о получении:</w:t>
            </w:r>
          </w:p>
          <w:p w:rsidR="00563A65" w:rsidRPr="00AB235A" w:rsidRDefault="00AB235A" w:rsidP="00134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905B0E" w:rsidRPr="00AB235A">
              <w:rPr>
                <w:rFonts w:ascii="Times New Roman" w:hAnsi="Times New Roman" w:cs="Times New Roman"/>
                <w:sz w:val="24"/>
                <w:szCs w:val="24"/>
              </w:rPr>
              <w:t>ополнительно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05B0E"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я по направлению</w:t>
            </w:r>
          </w:p>
          <w:p w:rsidR="00563A65" w:rsidRPr="00AB235A" w:rsidRDefault="00563A65" w:rsidP="00A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- профессиональн</w:t>
            </w:r>
            <w:r w:rsidR="00AB235A" w:rsidRPr="00AB235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 w:rsidR="00AB235A" w:rsidRPr="00AB23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«Педагог-библиотекарь»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13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A65" w:rsidRPr="00AB235A" w:rsidRDefault="00563A65" w:rsidP="0013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3A65" w:rsidRPr="00AB235A" w:rsidRDefault="00AB235A" w:rsidP="00B7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4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563A65" w:rsidP="00FD4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608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Своевременное повышение квалификации в объёме:</w:t>
            </w:r>
          </w:p>
          <w:p w:rsidR="00563A65" w:rsidRPr="00AB235A" w:rsidRDefault="00563A65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- 72 часа за </w:t>
            </w:r>
            <w:r w:rsidR="00AB235A"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  <w:p w:rsidR="00563A65" w:rsidRPr="00AB235A" w:rsidRDefault="00563A65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- более 72 часов, но менее 108 часов за </w:t>
            </w:r>
            <w:r w:rsidR="00AB235A"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  <w:p w:rsidR="00563A65" w:rsidRPr="00AB235A" w:rsidRDefault="00563A65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-108 часов и более за </w:t>
            </w:r>
            <w:r w:rsidR="00AB235A"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 xml:space="preserve">три года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65" w:rsidRPr="00AB235A" w:rsidRDefault="006775DF" w:rsidP="008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A65" w:rsidRPr="00AB235A" w:rsidRDefault="006775DF" w:rsidP="008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3A65" w:rsidRPr="00AB235A" w:rsidRDefault="006775DF" w:rsidP="008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и других документов, заверенные руководителем.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AB235A" w:rsidP="00FD4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AB235A" w:rsidRPr="00AB235A" w:rsidTr="00022B64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8608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905B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самообразовани</w:t>
            </w:r>
            <w:r w:rsidR="00905B0E"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6775DF" w:rsidP="00B741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AB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отчёт, план по самообразованию (рассмотрен и утверждён на заседании МО), протоколы заседаний МО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563A65" w:rsidP="00FD4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35A" w:rsidRPr="00AB235A" w:rsidTr="00022B64">
        <w:trPr>
          <w:trHeight w:val="253"/>
        </w:trPr>
        <w:tc>
          <w:tcPr>
            <w:tcW w:w="15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563A65" w:rsidP="008C7E92">
            <w:pPr>
              <w:snapToGri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35A">
              <w:rPr>
                <w:rFonts w:ascii="Times New Roman" w:hAnsi="Times New Roman" w:cs="Times New Roman"/>
                <w:b/>
                <w:sz w:val="24"/>
                <w:szCs w:val="24"/>
              </w:rPr>
              <w:t>5. Дополнительные баллы могут быть установлены за:</w:t>
            </w:r>
          </w:p>
        </w:tc>
      </w:tr>
      <w:tr w:rsidR="00563A65" w:rsidRPr="00AB235A" w:rsidTr="00D35A77">
        <w:trPr>
          <w:trHeight w:val="67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A65" w:rsidRPr="00AB235A" w:rsidRDefault="00AB235A" w:rsidP="007B07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D3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Наличие учёной степени, учёного звания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AB235A" w:rsidP="00B7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65" w:rsidRPr="00AB235A" w:rsidRDefault="00563A65" w:rsidP="00D35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A"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65" w:rsidRPr="00AB235A" w:rsidRDefault="00563A65" w:rsidP="00247B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454B" w:rsidRPr="00AB235A" w:rsidRDefault="00A8454B" w:rsidP="007B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8A1" w:rsidRPr="00AB235A" w:rsidRDefault="005978A1" w:rsidP="0001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2C1F" w:rsidRPr="00AB235A" w:rsidRDefault="00012C1F" w:rsidP="0001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35A">
        <w:rPr>
          <w:rFonts w:ascii="Times New Roman" w:hAnsi="Times New Roman" w:cs="Times New Roman"/>
          <w:b/>
          <w:sz w:val="24"/>
          <w:szCs w:val="24"/>
        </w:rPr>
        <w:t>Всего набрано аттестуемым педагогическим работником   ___________баллов.</w:t>
      </w:r>
    </w:p>
    <w:p w:rsidR="00012C1F" w:rsidRPr="00AB235A" w:rsidRDefault="00012C1F" w:rsidP="00012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C1F" w:rsidRPr="00AB235A" w:rsidRDefault="00012C1F" w:rsidP="007B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8A1" w:rsidRPr="00AB235A" w:rsidRDefault="005978A1" w:rsidP="005978A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 педагога-библиотекаря</w:t>
      </w:r>
    </w:p>
    <w:p w:rsidR="00D35A77" w:rsidRPr="00AB235A" w:rsidRDefault="00D35A77" w:rsidP="005978A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20"/>
        <w:gridCol w:w="4837"/>
      </w:tblGrid>
      <w:tr w:rsidR="00AB235A" w:rsidRPr="00AB235A" w:rsidTr="005978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A1" w:rsidRPr="00AB235A" w:rsidRDefault="005978A1" w:rsidP="0059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A1" w:rsidRPr="00AB235A" w:rsidRDefault="005978A1" w:rsidP="0059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5978A1" w:rsidRPr="00AB235A" w:rsidRDefault="005978A1" w:rsidP="0059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A1" w:rsidRPr="00AB235A" w:rsidRDefault="005978A1" w:rsidP="0059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5978A1" w:rsidRPr="00AB235A" w:rsidRDefault="005978A1" w:rsidP="0059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5978A1" w:rsidRPr="00AB235A" w:rsidTr="005978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A1" w:rsidRPr="00AB235A" w:rsidRDefault="005978A1" w:rsidP="005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A1" w:rsidRPr="00AB235A" w:rsidRDefault="00D35A77" w:rsidP="0090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A1" w:rsidRPr="00AB235A" w:rsidRDefault="00D35A77" w:rsidP="00D3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13414A" w:rsidRPr="00AB235A" w:rsidRDefault="0013414A" w:rsidP="00632132">
      <w:pPr>
        <w:spacing w:after="0" w:line="19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14A" w:rsidRPr="00AB235A" w:rsidRDefault="0013414A" w:rsidP="00632132">
      <w:pPr>
        <w:spacing w:after="0" w:line="19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3414A" w:rsidRPr="00AB235A" w:rsidSect="00022B64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65F2A9A"/>
    <w:multiLevelType w:val="hybridMultilevel"/>
    <w:tmpl w:val="FC328C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A78"/>
    <w:multiLevelType w:val="hybridMultilevel"/>
    <w:tmpl w:val="A90A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4" w15:restartNumberingAfterBreak="0">
    <w:nsid w:val="250727B7"/>
    <w:multiLevelType w:val="hybridMultilevel"/>
    <w:tmpl w:val="9BA0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0145"/>
    <w:multiLevelType w:val="hybridMultilevel"/>
    <w:tmpl w:val="B8AA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7" w15:restartNumberingAfterBreak="0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 w15:restartNumberingAfterBreak="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E66C7"/>
    <w:multiLevelType w:val="hybridMultilevel"/>
    <w:tmpl w:val="475E60F2"/>
    <w:lvl w:ilvl="0" w:tplc="1856E6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40"/>
    <w:rsid w:val="00012C1F"/>
    <w:rsid w:val="00021F8E"/>
    <w:rsid w:val="00022B64"/>
    <w:rsid w:val="00025C27"/>
    <w:rsid w:val="00090039"/>
    <w:rsid w:val="00110A55"/>
    <w:rsid w:val="00123E1C"/>
    <w:rsid w:val="00124DA9"/>
    <w:rsid w:val="0013414A"/>
    <w:rsid w:val="00167250"/>
    <w:rsid w:val="001D45DF"/>
    <w:rsid w:val="00245600"/>
    <w:rsid w:val="00247B93"/>
    <w:rsid w:val="002545DF"/>
    <w:rsid w:val="002B6172"/>
    <w:rsid w:val="002F24CE"/>
    <w:rsid w:val="00300662"/>
    <w:rsid w:val="00340DD8"/>
    <w:rsid w:val="00370E43"/>
    <w:rsid w:val="00386CD9"/>
    <w:rsid w:val="003C35F5"/>
    <w:rsid w:val="003F034A"/>
    <w:rsid w:val="003F5B29"/>
    <w:rsid w:val="00416BBA"/>
    <w:rsid w:val="0043640F"/>
    <w:rsid w:val="004544D8"/>
    <w:rsid w:val="004B464C"/>
    <w:rsid w:val="004C0038"/>
    <w:rsid w:val="00563A65"/>
    <w:rsid w:val="00577E2A"/>
    <w:rsid w:val="005978A1"/>
    <w:rsid w:val="005A2E98"/>
    <w:rsid w:val="00632132"/>
    <w:rsid w:val="0064334F"/>
    <w:rsid w:val="006775DF"/>
    <w:rsid w:val="00686EBE"/>
    <w:rsid w:val="006A3F38"/>
    <w:rsid w:val="006E210C"/>
    <w:rsid w:val="00725E73"/>
    <w:rsid w:val="00727740"/>
    <w:rsid w:val="007B076B"/>
    <w:rsid w:val="007B5384"/>
    <w:rsid w:val="007B6A07"/>
    <w:rsid w:val="007C7AB0"/>
    <w:rsid w:val="007F42B5"/>
    <w:rsid w:val="00823B61"/>
    <w:rsid w:val="00834EFB"/>
    <w:rsid w:val="008446FB"/>
    <w:rsid w:val="00860829"/>
    <w:rsid w:val="008C7E92"/>
    <w:rsid w:val="008E16EF"/>
    <w:rsid w:val="008F700B"/>
    <w:rsid w:val="00905B0E"/>
    <w:rsid w:val="00920A82"/>
    <w:rsid w:val="00936018"/>
    <w:rsid w:val="00942607"/>
    <w:rsid w:val="009509BE"/>
    <w:rsid w:val="009A5E7A"/>
    <w:rsid w:val="009F697C"/>
    <w:rsid w:val="00A07709"/>
    <w:rsid w:val="00A37951"/>
    <w:rsid w:val="00A52C14"/>
    <w:rsid w:val="00A67525"/>
    <w:rsid w:val="00A67F8E"/>
    <w:rsid w:val="00A8454B"/>
    <w:rsid w:val="00AA3D65"/>
    <w:rsid w:val="00AB1A61"/>
    <w:rsid w:val="00AB235A"/>
    <w:rsid w:val="00B064BA"/>
    <w:rsid w:val="00B6691E"/>
    <w:rsid w:val="00B74122"/>
    <w:rsid w:val="00BF37E3"/>
    <w:rsid w:val="00C0672E"/>
    <w:rsid w:val="00C240D9"/>
    <w:rsid w:val="00CA2052"/>
    <w:rsid w:val="00CD7320"/>
    <w:rsid w:val="00CF0F78"/>
    <w:rsid w:val="00D04A5F"/>
    <w:rsid w:val="00D35A77"/>
    <w:rsid w:val="00D44C8D"/>
    <w:rsid w:val="00E03FC5"/>
    <w:rsid w:val="00E06F22"/>
    <w:rsid w:val="00E87051"/>
    <w:rsid w:val="00EB2D4D"/>
    <w:rsid w:val="00ED51D5"/>
    <w:rsid w:val="00F3044F"/>
    <w:rsid w:val="00F47D00"/>
    <w:rsid w:val="00F92EE5"/>
    <w:rsid w:val="00FA7551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9CDA2-23A9-4B04-A72B-585C25D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B551-79DE-4D34-9F42-79DF607B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6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ЕВ</dc:creator>
  <cp:keywords/>
  <dc:description/>
  <cp:lastModifiedBy>Аттестация</cp:lastModifiedBy>
  <cp:revision>36</cp:revision>
  <cp:lastPrinted>2016-02-16T02:19:00Z</cp:lastPrinted>
  <dcterms:created xsi:type="dcterms:W3CDTF">2015-01-25T07:34:00Z</dcterms:created>
  <dcterms:modified xsi:type="dcterms:W3CDTF">2024-02-07T01:45:00Z</dcterms:modified>
</cp:coreProperties>
</file>