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7A" w:rsidRDefault="0024697A">
      <w:pPr>
        <w:rPr>
          <w:rFonts w:ascii="Times New Roman" w:hAnsi="Times New Roman" w:cs="Times New Roman"/>
          <w:b/>
          <w:sz w:val="28"/>
          <w:szCs w:val="28"/>
        </w:rPr>
        <w:sectPr w:rsidR="0024697A" w:rsidSect="001727C5">
          <w:headerReference w:type="default" r:id="rId9"/>
          <w:pgSz w:w="11906" w:h="16838"/>
          <w:pgMar w:top="851" w:right="707" w:bottom="993" w:left="1418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10935" cy="878546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8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97A" w:rsidRDefault="0024697A" w:rsidP="00FE65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24697A" w:rsidSect="0024697A">
          <w:headerReference w:type="default" r:id="rId11"/>
          <w:type w:val="continuous"/>
          <w:pgSz w:w="11906" w:h="16838"/>
          <w:pgMar w:top="851" w:right="707" w:bottom="993" w:left="1418" w:header="708" w:footer="708" w:gutter="0"/>
          <w:pgNumType w:start="1"/>
          <w:cols w:space="708"/>
          <w:titlePg/>
          <w:docGrid w:linePitch="360"/>
        </w:sectPr>
      </w:pPr>
    </w:p>
    <w:p w:rsidR="0024697A" w:rsidRDefault="0024697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br w:type="page"/>
      </w:r>
    </w:p>
    <w:p w:rsidR="0024697A" w:rsidRDefault="0024697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10935" cy="8785468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8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E6585" w:rsidRPr="00EE5070" w:rsidRDefault="00FE6585" w:rsidP="00FE65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070">
        <w:rPr>
          <w:rFonts w:ascii="Times New Roman" w:eastAsia="Calibri" w:hAnsi="Times New Roman" w:cs="Times New Roman"/>
          <w:sz w:val="28"/>
          <w:szCs w:val="28"/>
        </w:rPr>
        <w:lastRenderedPageBreak/>
        <w:t>Настоящие методические рекомендации</w:t>
      </w:r>
      <w:r w:rsidRPr="00D43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1ED2">
        <w:rPr>
          <w:rFonts w:ascii="Times New Roman" w:hAnsi="Times New Roman" w:cs="Times New Roman"/>
          <w:sz w:val="28"/>
          <w:szCs w:val="28"/>
        </w:rPr>
        <w:t>по созданию</w:t>
      </w:r>
      <w:r w:rsidRPr="00852C21">
        <w:rPr>
          <w:rFonts w:ascii="Times New Roman" w:hAnsi="Times New Roman" w:cs="Times New Roman"/>
          <w:sz w:val="28"/>
          <w:szCs w:val="28"/>
        </w:rPr>
        <w:t xml:space="preserve"> и функционировании </w:t>
      </w:r>
      <w:r>
        <w:rPr>
          <w:rFonts w:ascii="Times New Roman" w:hAnsi="Times New Roman" w:cs="Times New Roman"/>
          <w:sz w:val="28"/>
          <w:szCs w:val="28"/>
        </w:rPr>
        <w:t>мобильных технопарков «Кванториум»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Методические рекомендации)</w:t>
      </w:r>
      <w:r w:rsidRPr="00EE5070">
        <w:rPr>
          <w:rFonts w:ascii="Times New Roman" w:eastAsia="Calibri" w:hAnsi="Times New Roman" w:cs="Times New Roman"/>
          <w:sz w:val="28"/>
          <w:szCs w:val="28"/>
        </w:rPr>
        <w:t xml:space="preserve"> разработаны во исполнение мероприятия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EE507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E507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E5070">
        <w:rPr>
          <w:rFonts w:ascii="Times New Roman" w:eastAsia="Calibri" w:hAnsi="Times New Roman" w:cs="Times New Roman"/>
          <w:sz w:val="28"/>
          <w:szCs w:val="28"/>
        </w:rPr>
        <w:t xml:space="preserve">. Плана мероприятий Федерального проекта </w:t>
      </w:r>
      <w:r>
        <w:rPr>
          <w:rFonts w:ascii="Times New Roman" w:eastAsia="Calibri" w:hAnsi="Times New Roman" w:cs="Times New Roman"/>
          <w:sz w:val="28"/>
          <w:szCs w:val="28"/>
        </w:rPr>
        <w:t>«Успех каждого ребенка»</w:t>
      </w:r>
      <w:r w:rsidRPr="00EE5070">
        <w:rPr>
          <w:rFonts w:ascii="Times New Roman" w:eastAsia="Calibri" w:hAnsi="Times New Roman" w:cs="Times New Roman"/>
          <w:sz w:val="28"/>
          <w:szCs w:val="28"/>
        </w:rPr>
        <w:t xml:space="preserve"> Национального проекта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E5070">
        <w:rPr>
          <w:rFonts w:ascii="Times New Roman" w:eastAsia="Calibri" w:hAnsi="Times New Roman" w:cs="Times New Roman"/>
          <w:sz w:val="28"/>
          <w:szCs w:val="28"/>
        </w:rPr>
        <w:t>Образование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EE50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6585" w:rsidRPr="00EE5070" w:rsidRDefault="00FE6585" w:rsidP="00FE65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070">
        <w:rPr>
          <w:rFonts w:ascii="Times New Roman" w:eastAsia="Calibri" w:hAnsi="Times New Roman" w:cs="Times New Roman"/>
          <w:sz w:val="28"/>
          <w:szCs w:val="28"/>
        </w:rPr>
        <w:t xml:space="preserve">Методические рекомендации направлены на обеспечение единых организационных и методических условий создания и функционирования </w:t>
      </w:r>
      <w:r>
        <w:rPr>
          <w:rFonts w:ascii="Times New Roman" w:hAnsi="Times New Roman" w:cs="Times New Roman"/>
          <w:sz w:val="28"/>
          <w:szCs w:val="28"/>
        </w:rPr>
        <w:t>мобильных технопарков «Кванториум»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5070">
        <w:rPr>
          <w:rFonts w:ascii="Times New Roman" w:eastAsia="Calibri" w:hAnsi="Times New Roman" w:cs="Times New Roman"/>
          <w:sz w:val="28"/>
          <w:szCs w:val="28"/>
        </w:rPr>
        <w:t>субъектов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6585" w:rsidRDefault="00FE6585" w:rsidP="00FE65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070">
        <w:rPr>
          <w:rFonts w:ascii="Times New Roman" w:eastAsia="Calibri" w:hAnsi="Times New Roman" w:cs="Times New Roman"/>
          <w:sz w:val="28"/>
          <w:szCs w:val="28"/>
        </w:rPr>
        <w:t>Применение настоящих рекомендаций не является требованием, подлежащим контролю при проведении проверок в организациях, реализующим образовательные программы, органами государственного контроля (надзора).</w:t>
      </w:r>
    </w:p>
    <w:p w:rsidR="00FE6585" w:rsidRDefault="00FE6585" w:rsidP="00852C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27C5" w:rsidRDefault="00852C21" w:rsidP="001727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727C5" w:rsidRPr="00852712" w:rsidRDefault="001727C5" w:rsidP="00D87F51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0" w:firstLine="709"/>
        <w:jc w:val="center"/>
        <w:outlineLvl w:val="0"/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u w:color="17365D"/>
          <w:bdr w:val="nil"/>
        </w:rPr>
      </w:pPr>
      <w:bookmarkStart w:id="0" w:name="_Toc"/>
      <w:bookmarkStart w:id="1" w:name="_Toc526185787"/>
      <w:r w:rsidRPr="00852712"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u w:color="17365D"/>
          <w:bdr w:val="nil"/>
        </w:rPr>
        <w:lastRenderedPageBreak/>
        <w:t>Термины и определения</w:t>
      </w:r>
      <w:bookmarkEnd w:id="0"/>
      <w:bookmarkEnd w:id="1"/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u w:color="000000"/>
          <w:bdr w:val="nil"/>
        </w:rPr>
      </w:pP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Для целей настоящего документа применяемые в нём термины и определения имеют следующее значение: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t>Детский технопарк «Кванториум»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– это инновационная среда, формирующая у детей изобретательское, креативное, критическое и продуктовое мышление, реализующаяся на базе организаций: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- </w:t>
      </w:r>
      <w:proofErr w:type="gramStart"/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осуществляющих</w:t>
      </w:r>
      <w:proofErr w:type="gramEnd"/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обучение по дополнительным общеразвивающим программам естественнонаучной и технической направленности;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- </w:t>
      </w:r>
      <w:proofErr w:type="gramStart"/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обладающих</w:t>
      </w:r>
      <w:proofErr w:type="gramEnd"/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имущественным комплексом; 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- имеющих подготовленный состав педагогических, инженерных и иных работников организации; 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- реализующих комплекс отношений различного характера с промышленными, индустриальными и интеллектуальными партнерами;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- </w:t>
      </w:r>
      <w:proofErr w:type="gramStart"/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обеспечивающих</w:t>
      </w:r>
      <w:proofErr w:type="gramEnd"/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непрерывное обновление и актуализацию содержания образовательной деятельности.</w:t>
      </w:r>
    </w:p>
    <w:p w:rsidR="001727C5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t>Мобильный технопарк «Кванториум»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- детский технопарк «Кванториум», созданный на базе перевозной автомобильной станции, реализующий обучение детей программам инженерной направленности, а также осуществляющий дополнительную подготовку и практико-ориентированное обучение педагогов школ и учреждений дополнительного образования технической направленности.</w:t>
      </w:r>
    </w:p>
    <w:p w:rsidR="001727C5" w:rsidRDefault="001727C5" w:rsidP="001727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Мобильный технопарк «Кванториум»: </w:t>
      </w:r>
    </w:p>
    <w:p w:rsidR="001727C5" w:rsidRPr="00AA2796" w:rsidRDefault="001727C5" w:rsidP="001727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осуществляет обучение по предметной области «Технология»</w:t>
      </w:r>
      <w:r w:rsidR="008E058B">
        <w:rPr>
          <w:rFonts w:ascii="Times New Roman" w:hAnsi="Times New Roman" w:cs="Times New Roman"/>
          <w:sz w:val="28"/>
          <w:szCs w:val="28"/>
        </w:rPr>
        <w:t>,</w:t>
      </w:r>
    </w:p>
    <w:p w:rsidR="001727C5" w:rsidRPr="00AA2796" w:rsidRDefault="001727C5" w:rsidP="001727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96">
        <w:rPr>
          <w:rFonts w:ascii="Times New Roman" w:hAnsi="Times New Roman" w:cs="Times New Roman"/>
          <w:sz w:val="28"/>
          <w:szCs w:val="28"/>
        </w:rPr>
        <w:t>- 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A2796">
        <w:rPr>
          <w:rFonts w:ascii="Times New Roman" w:hAnsi="Times New Roman" w:cs="Times New Roman"/>
          <w:sz w:val="28"/>
          <w:szCs w:val="28"/>
        </w:rPr>
        <w:t xml:space="preserve"> обучение по дополнительным общеразвивающим программам естественнонаучной и технической направленност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A27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727C5" w:rsidRPr="00AA2796" w:rsidRDefault="001727C5" w:rsidP="001727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96">
        <w:rPr>
          <w:rFonts w:ascii="Times New Roman" w:hAnsi="Times New Roman" w:cs="Times New Roman"/>
          <w:sz w:val="28"/>
          <w:szCs w:val="28"/>
        </w:rPr>
        <w:t>- име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A2796">
        <w:rPr>
          <w:rFonts w:ascii="Times New Roman" w:hAnsi="Times New Roman" w:cs="Times New Roman"/>
          <w:sz w:val="28"/>
          <w:szCs w:val="28"/>
        </w:rPr>
        <w:t xml:space="preserve"> подготовленный состав педагогических, инженерных и иных работников; </w:t>
      </w:r>
    </w:p>
    <w:p w:rsidR="001727C5" w:rsidRDefault="001727C5" w:rsidP="001727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96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осуществляет дистанционное сопровождение реализации детских проектов.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lastRenderedPageBreak/>
        <w:t>Имущественный комплекс мобильного технопарка «Кванториум» -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средства обучения, в том числе высокотехнологичное оборудование, учебно-производственное оборудование, лабораторное оборудование, </w:t>
      </w:r>
      <w:r w:rsidR="008E058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транспортное средство,</w:t>
      </w:r>
      <w:r w:rsidR="008E058B"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программное обеспечение, мебель, учебная литература и другое оборудование, необходимое</w:t>
      </w:r>
      <w:r w:rsidR="008E058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для создания детского технопарка.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t xml:space="preserve">Региональный оператор мобильного технопарка «Кванториум» 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– </w:t>
      </w:r>
      <w:r w:rsidR="00B1551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региональный ведомственный проектный офис,</w:t>
      </w:r>
      <w:r w:rsidR="00B15511"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</w:t>
      </w:r>
      <w:r w:rsidR="00B1551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осуществляющий сопровождение функционирования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</w:t>
      </w:r>
      <w:r w:rsidR="00B1551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мобильного 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технопарка (сети детских технопарков) «Кванториум» на территори</w:t>
      </w:r>
      <w:r w:rsidR="00B1551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и субъекта Российской Федерации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.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Имущественный комплекс, в том числе оборудование, мобильного технопарка «Кванториум» находится на балансе у регионального оператора мобильного технопарка «Кванториум».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proofErr w:type="gramStart"/>
      <w:r w:rsidRPr="00852712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t xml:space="preserve">Федеральный оператор сети детских технопарков «Кванториум» 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(далее – Федеральный оператор) – </w:t>
      </w:r>
      <w:r w:rsidR="008E058B" w:rsidRPr="008E058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ведомственный проектный офис национального проекта «Образование» 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осуществл</w:t>
      </w:r>
      <w:r w:rsidR="008E058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яет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организационно-техническое, методическое и информационное сопровождение реализации проекта по созданию и функционированию сети детских технопарков «Кванториум» на территории Российской Федерации, в том числе разработку, экспертизу, тестирование и апробацию образовательных программ естественнонаучной и технической направленности, непрерывное повышение профессионального мастерства преподавателей образовательных направлений детских технопарков «Кванториум» (квантумов</w:t>
      </w:r>
      <w:proofErr w:type="gramEnd"/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), </w:t>
      </w:r>
      <w:proofErr w:type="gramStart"/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назначать федеральных тьюторов по образовательным направлениям детских технопарков «Кванториум», сертификацию детских технопарков «Кванториум», разрабатывать функциональные и инфраструктурные требования к средствам обучения и высокотехнологичному учебному оборудованию, используемому для реализации образовательных программ, определять требования к инфраструктуре детских технопарков «Кванториум», а также осуществлять контроль соблюдения положений </w:t>
      </w:r>
      <w:r w:rsidR="00F30E0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методических рекомендаций по созданию и функционированию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детских технопарков «Кванториум» и других нормативных 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lastRenderedPageBreak/>
        <w:t>документов, регулирующих указанную деятельность.</w:t>
      </w:r>
      <w:proofErr w:type="gramEnd"/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t>Федеральные тьюторы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– кураторы образовательных направлений детских технопарков «Кванториум», назначаемые Федеральным оператором для осуществления методического сопровождения образовательных направлений, их развития, мониторинга и </w:t>
      </w:r>
      <w:proofErr w:type="gramStart"/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контроля за</w:t>
      </w:r>
      <w:proofErr w:type="gramEnd"/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реализацией образовательных программ в сети детских технопарков «Кванториум».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t>Преподавательский состав –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педагогические работники, методисты, лаборанты, инженеры-преподаватели, наставники из реального сектора экономики.</w:t>
      </w:r>
    </w:p>
    <w:p w:rsidR="008E058B" w:rsidRDefault="001727C5" w:rsidP="008E058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t xml:space="preserve">Квантум – 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это утверждаемое Федеральным оператором образовательное направление детского технопарка «Кванториум», соответствующее приоритетным направлениям технологического развития Российской Федерации.</w:t>
      </w:r>
      <w:r w:rsidRPr="00852712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t xml:space="preserve"> </w:t>
      </w:r>
    </w:p>
    <w:p w:rsidR="001727C5" w:rsidRPr="008E058B" w:rsidRDefault="008E058B" w:rsidP="008E058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E058B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t xml:space="preserve">Педагогическая инновационная деятельность —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согласованная с Ф</w:t>
      </w:r>
      <w:r w:rsidRPr="008E058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едеральным оператором образовательная деятельность, направленная на совершенствование учебно-методического обеспечения образовательного процесса.</w:t>
      </w:r>
    </w:p>
    <w:p w:rsidR="001727C5" w:rsidRPr="001727C5" w:rsidRDefault="001727C5" w:rsidP="00D87F51">
      <w:pPr>
        <w:pStyle w:val="ab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bookmarkStart w:id="2" w:name="_Toc3"/>
      <w:r w:rsidRPr="001727C5"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t xml:space="preserve">Имущественный комплекс </w:t>
      </w:r>
      <w:r w:rsidRPr="001727C5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u w:color="000000"/>
          <w:bdr w:val="nil"/>
        </w:rPr>
        <w:br/>
      </w:r>
      <w:r w:rsidRPr="001727C5"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t>мобильного технопарка «Кванториум»</w:t>
      </w:r>
    </w:p>
    <w:p w:rsidR="001727C5" w:rsidRPr="00852712" w:rsidRDefault="001727C5" w:rsidP="001727C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09"/>
        <w:jc w:val="both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</w:p>
    <w:p w:rsidR="001727C5" w:rsidRPr="00852712" w:rsidRDefault="001727C5" w:rsidP="001727C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u w:color="000000"/>
          <w:bdr w:val="nil"/>
        </w:rPr>
        <w:t>Имущественный комплекс мобильного технопарка «Кванториум» может находиться в государственной, муниципальной или частной собственности. Решение о включении объекта в число площадок для создания детских технопарков «Кванториум» принимается Региональным оператором по согласованию с Федеральным оператором.</w:t>
      </w:r>
      <w:bookmarkEnd w:id="2"/>
    </w:p>
    <w:p w:rsidR="001727C5" w:rsidRPr="00852712" w:rsidRDefault="00B57648" w:rsidP="00F30E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</w:pPr>
      <w:r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br w:type="column"/>
      </w:r>
      <w:r w:rsidR="001727C5" w:rsidRPr="00852712"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lastRenderedPageBreak/>
        <w:t xml:space="preserve">Перечень обязательных функциональных зон </w:t>
      </w:r>
      <w:r w:rsidR="001727C5" w:rsidRPr="00852712"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br/>
        <w:t>мобильного технопарка «Кванториум»:</w:t>
      </w:r>
    </w:p>
    <w:p w:rsidR="001727C5" w:rsidRPr="00852712" w:rsidRDefault="001727C5" w:rsidP="001727C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</w:pPr>
    </w:p>
    <w:p w:rsidR="001727C5" w:rsidRPr="00852712" w:rsidRDefault="001727C5" w:rsidP="00D87F5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Хайтек - специализированный учебно-производственный цех общего пользования. Проектируется с учетом оптимизации используемого оборудования всеми образовательными направлениями, входящими в состав мобильного технопарка «Кванториум»; </w:t>
      </w:r>
    </w:p>
    <w:p w:rsidR="001727C5" w:rsidRPr="00852712" w:rsidRDefault="001727C5" w:rsidP="00D87F5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u w:color="000000"/>
          <w:bdr w:val="nil"/>
        </w:rPr>
        <w:t>Квантумы - лаборатории, соответствующие естественнонаучным и техническим направлениям, реализуемым детским технопарком «Кванториум» в соответствии с Перечнем направлений, утверждаемых Федеральным оператором.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</w:p>
    <w:p w:rsidR="001727C5" w:rsidRPr="00852712" w:rsidRDefault="001727C5" w:rsidP="00F30E0F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0" w:firstLine="0"/>
        <w:jc w:val="center"/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t xml:space="preserve">Требования к формированию имущественного комплекса </w:t>
      </w:r>
      <w:r w:rsidRPr="00852712"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br/>
        <w:t>мобильного технопарка «Кванториум»</w:t>
      </w:r>
    </w:p>
    <w:p w:rsidR="001727C5" w:rsidRPr="00852712" w:rsidRDefault="001727C5" w:rsidP="001727C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</w:pP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Перечень, минимально необходимые технические требования и количество современного и высокотехнологичного учебного оборудования и средств обучения для оснащения мобильного технопарка «Кванториум» определяются при</w:t>
      </w:r>
      <w:r w:rsidR="00B1551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мерным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</w:t>
      </w:r>
      <w:r w:rsidR="00B1551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перечнем оборудования (приложение № 2)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, ежегодно обновляемым Федеральным оператором.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Региональный оператор согласовывает перечень оборудования для оснащения детского технопарка «Кванториум». </w:t>
      </w:r>
    </w:p>
    <w:p w:rsidR="001727C5" w:rsidRPr="00852712" w:rsidRDefault="001727C5" w:rsidP="001727C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</w:pPr>
    </w:p>
    <w:p w:rsidR="001727C5" w:rsidRPr="00852712" w:rsidRDefault="001727C5" w:rsidP="00F30E0F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0" w:firstLine="0"/>
        <w:jc w:val="center"/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t xml:space="preserve">Требования к брендированию </w:t>
      </w:r>
      <w:r w:rsidRPr="00852712">
        <w:rPr>
          <w:rFonts w:ascii="Times New Roman" w:eastAsia="Arial Unicode MS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br/>
        <w:t>мобильного технопарка «Кванториум»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Требования к брендированию мобильного технопарка «Кванториум» содержатся в Руководстве по брендированию мобильного технопарка «Кванториум», утверждаемого Федеральным оператором. Обязательным является размещение логотипов сети детских технопарков «Кванториум» и Федерального оператора. Оформление мобильного технопарка «Кванториум» должно выполняться с использованием утвержденного фирменного стиля «Кванториум».</w:t>
      </w:r>
      <w:bookmarkStart w:id="3" w:name="_Toc5"/>
    </w:p>
    <w:p w:rsidR="001727C5" w:rsidRPr="00852712" w:rsidRDefault="001727C5" w:rsidP="001727C5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480"/>
        <w:jc w:val="center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u w:color="345A8A"/>
          <w:bdr w:val="nil"/>
        </w:rPr>
      </w:pPr>
      <w:bookmarkStart w:id="4" w:name="_Toc526185789"/>
      <w:r w:rsidRPr="00852712">
        <w:rPr>
          <w:rFonts w:ascii="Times New Roman" w:eastAsia="Cambria" w:hAnsi="Times New Roman" w:cs="Times New Roman"/>
          <w:b/>
          <w:bCs/>
          <w:sz w:val="28"/>
          <w:szCs w:val="28"/>
          <w:u w:color="17365D"/>
          <w:bdr w:val="nil"/>
        </w:rPr>
        <w:lastRenderedPageBreak/>
        <w:t xml:space="preserve">Образовательные направления мобильного </w:t>
      </w:r>
      <w:r w:rsidRPr="00852712">
        <w:rPr>
          <w:rFonts w:ascii="Times New Roman" w:eastAsia="Cambria" w:hAnsi="Times New Roman" w:cs="Times New Roman"/>
          <w:b/>
          <w:bCs/>
          <w:sz w:val="28"/>
          <w:szCs w:val="28"/>
          <w:u w:color="17365D"/>
          <w:bdr w:val="nil"/>
        </w:rPr>
        <w:br/>
        <w:t>технопарка «Кванториум»</w:t>
      </w:r>
      <w:bookmarkEnd w:id="4"/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kern w:val="3"/>
          <w:sz w:val="20"/>
          <w:szCs w:val="20"/>
          <w:u w:color="000000"/>
          <w:bdr w:val="nil"/>
        </w:rPr>
      </w:pPr>
    </w:p>
    <w:bookmarkEnd w:id="3"/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17365D"/>
          <w:bdr w:val="nil"/>
        </w:rPr>
        <w:t>Оказание образовательных услуг в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детском технопарке «Кванториум» осуществляется по программам естественнонаучной и технической направленности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: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  <w:lang w:val="en-US"/>
        </w:rPr>
        <w:t>VR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/Промдизайн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Гео/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Аэро</w:t>
      </w:r>
    </w:p>
    <w:p w:rsidR="001727C5" w:rsidRPr="001727C5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Робо/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  <w:lang w:val="en-US"/>
        </w:rPr>
        <w:t>IT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Хайтек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Перечень образовательных направлений является открытым и может изменяться и дополняться Федеральным оператором. 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</w:p>
    <w:p w:rsidR="001727C5" w:rsidRPr="00852712" w:rsidRDefault="001727C5" w:rsidP="00D87F51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0" w:firstLine="0"/>
        <w:jc w:val="center"/>
        <w:outlineLvl w:val="0"/>
        <w:rPr>
          <w:rFonts w:ascii="Times New Roman" w:eastAsia="Cambria" w:hAnsi="Times New Roman" w:cs="Times New Roman"/>
          <w:b/>
          <w:color w:val="000000"/>
          <w:sz w:val="28"/>
          <w:szCs w:val="28"/>
          <w:u w:color="17365D"/>
          <w:bdr w:val="nil"/>
        </w:rPr>
      </w:pPr>
      <w:bookmarkStart w:id="5" w:name="_Toc6"/>
      <w:bookmarkStart w:id="6" w:name="_Toc526185790"/>
      <w:r w:rsidRPr="00852712">
        <w:rPr>
          <w:rFonts w:ascii="Times New Roman" w:eastAsia="Cambria" w:hAnsi="Times New Roman" w:cs="Times New Roman"/>
          <w:b/>
          <w:color w:val="000000"/>
          <w:sz w:val="28"/>
          <w:szCs w:val="28"/>
          <w:u w:color="17365D"/>
          <w:bdr w:val="nil"/>
        </w:rPr>
        <w:t>Требования к формату образовательного процесса</w:t>
      </w:r>
      <w:bookmarkEnd w:id="5"/>
      <w:bookmarkEnd w:id="6"/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Требования к формату образовательного процесса регулируются </w:t>
      </w:r>
      <w:r w:rsidR="00B1551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Методическими рекомендациями по созданию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и </w:t>
      </w:r>
      <w:r w:rsidR="00B1551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функционированию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детских технопарков «Кванториум» и иными методическими материалами, утверждаемыми Федеральным оператором.</w:t>
      </w:r>
    </w:p>
    <w:p w:rsidR="001727C5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Основная образовательная деятельность осуществляется в сферах дополнительного образования детей и </w:t>
      </w:r>
      <w:r w:rsidR="002461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предметной</w:t>
      </w:r>
      <w:r w:rsidR="008E058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области «Технология»</w:t>
      </w:r>
      <w:r w:rsidR="00F931BA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в сельских школах, школах, расположенных в 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труднодоступных мест</w:t>
      </w:r>
      <w:r w:rsidR="00F931BA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ностях,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на основе сетевого взаимодействия. Базовым форматом образовательного процесса является проектная деятельность. </w:t>
      </w:r>
    </w:p>
    <w:p w:rsidR="00152886" w:rsidRPr="00852712" w:rsidRDefault="00152886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15288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Реализация программ осуществляется в очной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и заочной форме. Очная форма составляет </w:t>
      </w:r>
      <w:r w:rsidRPr="0015288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50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% академических часов, заочная форма</w:t>
      </w:r>
      <w:r w:rsidRPr="0015288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составляет </w:t>
      </w:r>
      <w:r w:rsidRPr="0015288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50% академических часов от общего количества часов. Длительность учебно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го занятия составляет не менее 3 </w:t>
      </w:r>
      <w:r w:rsidRPr="0015288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академических часов в рамках проекта «Урок технологии».</w:t>
      </w:r>
    </w:p>
    <w:p w:rsidR="001727C5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В ходе работы над проектом долж</w:t>
      </w:r>
      <w:r w:rsidR="00B1551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ны быть реализованы проекты в 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формат</w:t>
      </w:r>
      <w:r w:rsidR="00B1551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е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законченных нау</w:t>
      </w:r>
      <w:r w:rsidR="00B1551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чных исследований или инженерных разработок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в виде 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lastRenderedPageBreak/>
        <w:t xml:space="preserve">выполненного продукта. Для инженерных проектов обязательным является реализация полного жизненного цикла изделия, применение при проектировании основ системной инженерии, анализа потенциального рынка, решение задач </w:t>
      </w:r>
      <w:r w:rsidR="00B1551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br/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с внутренним и внешним заказчиком.</w:t>
      </w:r>
      <w:bookmarkStart w:id="7" w:name="_Toc526185791"/>
    </w:p>
    <w:p w:rsidR="001017F3" w:rsidRDefault="001017F3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Рекомендуемые образовательные программы утверждаются до 1 июня </w:t>
      </w:r>
      <w:r w:rsidR="0054007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(</w:t>
      </w:r>
      <w:r w:rsidR="00AF5DE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Пример </w:t>
      </w:r>
      <w:r w:rsidR="0054007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образовательн</w:t>
      </w:r>
      <w:r w:rsidR="00AF5DE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ой</w:t>
      </w:r>
      <w:r w:rsidR="0054007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программы 2018</w:t>
      </w:r>
      <w:r w:rsidR="0054007D" w:rsidRPr="0054007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/2019</w:t>
      </w:r>
      <w:r w:rsidR="0054007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учебного года указан в Приложении</w:t>
      </w:r>
      <w:r w:rsidR="00AF5DE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</w:t>
      </w:r>
      <w:r w:rsidR="0054007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№ 3)</w:t>
      </w:r>
      <w:r w:rsidR="00D21D0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.</w:t>
      </w:r>
    </w:p>
    <w:p w:rsidR="00D21D0F" w:rsidRPr="00D21D0F" w:rsidRDefault="00D21D0F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D21D0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Дополнительные профессиональные программы (программы повышения квалификации) состоят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минимум </w:t>
      </w:r>
      <w:r w:rsidRPr="00D21D0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из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2</w:t>
      </w:r>
      <w:r w:rsidRPr="00D21D0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блоков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  <w:lang w:val="en-US"/>
        </w:rPr>
        <w:t>soft</w:t>
      </w:r>
      <w:r w:rsidRPr="00D21D0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  <w:lang w:val="en-US"/>
        </w:rPr>
        <w:t>skills</w:t>
      </w:r>
      <w:r w:rsidRPr="00D21D0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(модуль №1) и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  <w:lang w:val="en-US"/>
        </w:rPr>
        <w:t>hard</w:t>
      </w:r>
      <w:r w:rsidRPr="00D21D0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  <w:lang w:val="en-US"/>
        </w:rPr>
        <w:t>skills</w:t>
      </w:r>
      <w:r w:rsidRPr="00D21D0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(модуль №2). </w:t>
      </w:r>
      <w:r w:rsidR="00B57648" w:rsidRPr="00D21D0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Дополнительные профессиональные программы</w:t>
      </w:r>
      <w:r w:rsidR="00B5764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также утверждаются до 1 июня ежегодно.</w:t>
      </w:r>
    </w:p>
    <w:p w:rsidR="001727C5" w:rsidRPr="00852712" w:rsidRDefault="001727C5" w:rsidP="00D87F51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480" w:after="0" w:line="240" w:lineRule="auto"/>
        <w:ind w:left="0" w:firstLine="0"/>
        <w:jc w:val="center"/>
        <w:outlineLvl w:val="0"/>
        <w:rPr>
          <w:rFonts w:ascii="Times New Roman" w:eastAsia="Cambria" w:hAnsi="Times New Roman" w:cs="Times New Roman"/>
          <w:b/>
          <w:bCs/>
          <w:kern w:val="3"/>
          <w:sz w:val="28"/>
          <w:szCs w:val="28"/>
          <w:u w:color="000000"/>
          <w:bdr w:val="nil"/>
        </w:rPr>
      </w:pPr>
      <w:r w:rsidRPr="00D21D0F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t>Обязательства субъекта Российской Федерации для открытия детского</w:t>
      </w:r>
      <w:r w:rsidRPr="00852712">
        <w:rPr>
          <w:rFonts w:ascii="Times New Roman" w:eastAsia="Cambria" w:hAnsi="Times New Roman" w:cs="Times New Roman"/>
          <w:b/>
          <w:bCs/>
          <w:kern w:val="3"/>
          <w:sz w:val="28"/>
          <w:szCs w:val="28"/>
          <w:u w:color="000000"/>
          <w:bdr w:val="nil"/>
        </w:rPr>
        <w:t xml:space="preserve"> технопарка «Кванториум»</w:t>
      </w:r>
      <w:bookmarkEnd w:id="7"/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</w:pP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Один мобильный технопарк «Кванториум» ежегодно в период с сентября по май осуществляет работу на базе 6 агломераций, объединяющих образовательные организации. В период с июня по август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u w:color="000000"/>
          <w:bdr w:val="nil"/>
          <w:vertAlign w:val="superscript"/>
        </w:rPr>
        <w:footnoteReference w:id="1"/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мобильный технопарк «Кванториум» участвует в реализации инженерных и профильных смен субъекта Российской Федерации.</w:t>
      </w:r>
    </w:p>
    <w:p w:rsidR="001017F3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Мобильный технопарк «Кванториум» осуществляет работу на базе одной агломерации</w:t>
      </w:r>
      <w:r w:rsidR="001017F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на протяжении 12 дней,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с понедельника по субботу включительно. В первую половину дня на базе мобильного технопарка «Кванториум» реализуется проект «Урок технологии» в детском технопарке «Кванториум», во вторую – дополнительные общеразвивающие программы естественнонаучной и технической направленностей.</w:t>
      </w:r>
      <w:r w:rsidR="001017F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 </w:t>
      </w:r>
    </w:p>
    <w:p w:rsidR="001727C5" w:rsidRPr="00852712" w:rsidRDefault="001017F3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Дети, обучающиеся в рамках проекта «Урок технологии», - ученики 6-8 классов. Дети, обучающиеся по дополнительным общеразвивающими программам, – ученики 5, 9-11 классов. 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Время переезда к следующей агломерации не может превышать 24 часа.</w:t>
      </w:r>
    </w:p>
    <w:p w:rsidR="001727C5" w:rsidRPr="00852712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lastRenderedPageBreak/>
        <w:t>Примерный план-график перемещения мобильного технопарка «Кванториум» указан в Приложении № 1.</w:t>
      </w:r>
    </w:p>
    <w:p w:rsidR="001727C5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Субъект Российской Федерации берет на себя обязательства по перевозке и размещению педагогических работников, а также доставке расходных материалов согласно </w:t>
      </w:r>
      <w:r w:rsidR="00B1551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примерному перечню оборудования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.</w:t>
      </w:r>
    </w:p>
    <w:p w:rsidR="001727C5" w:rsidRDefault="001727C5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</w:pPr>
      <w:proofErr w:type="gramStart"/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Также субъект Российской Федерации берет на себя обязательство обеспечить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учащихся, проходивших обучение предметной области «Технология» и реализацию программ дополнительного образования детей в рамках проекта мобильный «Кванториум», ноутбуками, из расчета: 1 ноутбук для каждой школы, входящей в агломерацию, но не менее 3 ноутбуков всего на агломерацию, и не менее 1 ноутбука на каждые 45 человек</w:t>
      </w:r>
      <w:r w:rsidRPr="0085271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>.</w:t>
      </w:r>
      <w:proofErr w:type="gramEnd"/>
    </w:p>
    <w:p w:rsidR="000B08A9" w:rsidRDefault="000B08A9" w:rsidP="001727C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color="000000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color="000000"/>
          <w:bdr w:val="nil"/>
        </w:rPr>
        <w:t xml:space="preserve">Индикаторы и показатели деятельности мобильного технопарка «Кванториум» представлены в приложении № 5. </w:t>
      </w:r>
    </w:p>
    <w:p w:rsidR="001727C5" w:rsidRDefault="001727C5" w:rsidP="001727C5">
      <w:pPr>
        <w:rPr>
          <w:rFonts w:ascii="Times New Roman" w:eastAsia="Calibri" w:hAnsi="Times New Roman" w:cs="Times New Roman"/>
          <w:sz w:val="28"/>
          <w:szCs w:val="28"/>
          <w:u w:color="000000"/>
        </w:rPr>
        <w:sectPr w:rsidR="001727C5" w:rsidSect="0024697A">
          <w:headerReference w:type="default" r:id="rId13"/>
          <w:type w:val="continuous"/>
          <w:pgSz w:w="11906" w:h="16838"/>
          <w:pgMar w:top="851" w:right="707" w:bottom="993" w:left="1418" w:header="708" w:footer="708" w:gutter="0"/>
          <w:pgNumType w:start="1"/>
          <w:cols w:space="708"/>
          <w:titlePg/>
          <w:docGrid w:linePitch="360"/>
        </w:sectPr>
      </w:pPr>
    </w:p>
    <w:p w:rsidR="001727C5" w:rsidRDefault="001727C5" w:rsidP="001727C5">
      <w:pPr>
        <w:jc w:val="right"/>
        <w:rPr>
          <w:rFonts w:ascii="Times New Roman" w:eastAsia="Calibri" w:hAnsi="Times New Roman" w:cs="Times New Roman"/>
          <w:sz w:val="28"/>
          <w:szCs w:val="28"/>
          <w:u w:color="000000"/>
        </w:rPr>
      </w:pPr>
      <w:r w:rsidRPr="00852712">
        <w:rPr>
          <w:rFonts w:ascii="Times New Roman" w:eastAsia="Calibri" w:hAnsi="Times New Roman" w:cs="Times New Roman"/>
          <w:sz w:val="28"/>
          <w:szCs w:val="28"/>
          <w:u w:color="000000"/>
        </w:rPr>
        <w:lastRenderedPageBreak/>
        <w:t>Приложение № 1</w:t>
      </w:r>
    </w:p>
    <w:p w:rsidR="0054007D" w:rsidRDefault="0054007D" w:rsidP="001727C5">
      <w:pPr>
        <w:jc w:val="right"/>
        <w:rPr>
          <w:rFonts w:ascii="Times New Roman" w:eastAsia="Calibri" w:hAnsi="Times New Roman" w:cs="Times New Roman"/>
          <w:sz w:val="28"/>
          <w:szCs w:val="28"/>
          <w:u w:color="000000"/>
        </w:rPr>
      </w:pPr>
    </w:p>
    <w:p w:rsidR="0054007D" w:rsidRPr="0054007D" w:rsidRDefault="0054007D" w:rsidP="0054007D">
      <w:pPr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</w:rPr>
      </w:pPr>
      <w:r w:rsidRPr="0054007D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u w:color="000000"/>
          <w:bdr w:val="nil"/>
        </w:rPr>
        <w:t>Примерный план-график перемещения мобильного технопарка «Кванториум»</w:t>
      </w:r>
    </w:p>
    <w:p w:rsidR="001727C5" w:rsidRPr="00852712" w:rsidRDefault="001727C5" w:rsidP="001727C5">
      <w:pPr>
        <w:spacing w:line="256" w:lineRule="auto"/>
        <w:rPr>
          <w:rFonts w:ascii="Calibri" w:eastAsia="Calibri" w:hAnsi="Calibri" w:cs="Times New Roman"/>
          <w:u w:color="000000"/>
        </w:rPr>
      </w:pPr>
    </w:p>
    <w:tbl>
      <w:tblPr>
        <w:tblStyle w:val="110"/>
        <w:tblW w:w="13198" w:type="dxa"/>
        <w:jc w:val="center"/>
        <w:tblLook w:val="04A0"/>
      </w:tblPr>
      <w:tblGrid>
        <w:gridCol w:w="1809"/>
        <w:gridCol w:w="1423"/>
        <w:gridCol w:w="1423"/>
        <w:gridCol w:w="1423"/>
        <w:gridCol w:w="1424"/>
        <w:gridCol w:w="1424"/>
        <w:gridCol w:w="1424"/>
        <w:gridCol w:w="1424"/>
        <w:gridCol w:w="1424"/>
      </w:tblGrid>
      <w:tr w:rsidR="001727C5" w:rsidRPr="0054007D" w:rsidTr="0054007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0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0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0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400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декабрь</w:t>
            </w:r>
          </w:p>
        </w:tc>
      </w:tr>
      <w:tr w:rsidR="001727C5" w:rsidRPr="0054007D" w:rsidTr="0054007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07D">
              <w:rPr>
                <w:rFonts w:ascii="Times New Roman" w:hAnsi="Times New Roman"/>
                <w:sz w:val="24"/>
                <w:szCs w:val="24"/>
                <w:lang w:val="ru-RU"/>
              </w:rPr>
              <w:t>Агломерация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07D">
              <w:rPr>
                <w:rFonts w:ascii="Times New Roman" w:hAnsi="Times New Roman"/>
                <w:sz w:val="24"/>
                <w:szCs w:val="24"/>
                <w:lang w:val="ru-RU"/>
              </w:rPr>
              <w:t>команда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07D">
              <w:rPr>
                <w:rFonts w:ascii="Times New Roman" w:hAnsi="Times New Roman"/>
                <w:sz w:val="24"/>
                <w:szCs w:val="24"/>
                <w:lang w:val="ru-RU"/>
              </w:rPr>
              <w:t>команда 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27C5" w:rsidRPr="0054007D" w:rsidTr="0054007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07D">
              <w:rPr>
                <w:rFonts w:ascii="Times New Roman" w:hAnsi="Times New Roman"/>
                <w:sz w:val="24"/>
                <w:szCs w:val="24"/>
                <w:lang w:val="ru-RU"/>
              </w:rPr>
              <w:t>Агломерация 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07D">
              <w:rPr>
                <w:rFonts w:ascii="Times New Roman" w:hAnsi="Times New Roman"/>
                <w:sz w:val="24"/>
                <w:szCs w:val="24"/>
                <w:lang w:val="ru-RU"/>
              </w:rPr>
              <w:t>команда 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007D">
              <w:rPr>
                <w:rFonts w:ascii="Times New Roman" w:hAnsi="Times New Roman"/>
                <w:sz w:val="24"/>
                <w:szCs w:val="24"/>
                <w:lang w:val="ru-RU"/>
              </w:rPr>
              <w:t>команда 2</w:t>
            </w:r>
          </w:p>
        </w:tc>
      </w:tr>
      <w:tr w:rsidR="001727C5" w:rsidRPr="0054007D" w:rsidTr="0054007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Агломерация </w:t>
            </w:r>
            <w:r w:rsidRPr="005400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команда 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C5" w:rsidRPr="0054007D" w:rsidTr="0054007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Агломерация 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команда 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C5" w:rsidRPr="0054007D" w:rsidTr="0054007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Агломерация 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команда 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C5" w:rsidRPr="0054007D" w:rsidTr="0054007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Агломерация 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команда 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27C5" w:rsidRPr="0054007D" w:rsidRDefault="001727C5" w:rsidP="001727C5">
      <w:pPr>
        <w:spacing w:line="256" w:lineRule="auto"/>
        <w:rPr>
          <w:rFonts w:ascii="Times New Roman" w:eastAsia="Calibri" w:hAnsi="Times New Roman" w:cs="Times New Roman"/>
          <w:sz w:val="24"/>
          <w:szCs w:val="24"/>
          <w:u w:color="000000"/>
          <w:lang w:val="en-US"/>
        </w:rPr>
      </w:pPr>
    </w:p>
    <w:tbl>
      <w:tblPr>
        <w:tblStyle w:val="110"/>
        <w:tblW w:w="13404" w:type="dxa"/>
        <w:jc w:val="center"/>
        <w:tblLook w:val="04A0"/>
      </w:tblPr>
      <w:tblGrid>
        <w:gridCol w:w="1809"/>
        <w:gridCol w:w="1185"/>
        <w:gridCol w:w="1157"/>
        <w:gridCol w:w="1207"/>
        <w:gridCol w:w="1172"/>
        <w:gridCol w:w="1154"/>
        <w:gridCol w:w="1140"/>
        <w:gridCol w:w="1187"/>
        <w:gridCol w:w="1159"/>
        <w:gridCol w:w="1117"/>
        <w:gridCol w:w="1117"/>
      </w:tblGrid>
      <w:tr w:rsidR="001727C5" w:rsidRPr="0054007D" w:rsidTr="0054007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07D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07D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07D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07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07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1727C5" w:rsidRPr="0054007D" w:rsidTr="0054007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Агломерация 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команда 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C5" w:rsidRPr="0054007D" w:rsidTr="0054007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Агломерация 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команда 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C5" w:rsidRPr="0054007D" w:rsidTr="0054007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Агломерация 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команда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команда 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C5" w:rsidRPr="0054007D" w:rsidTr="0054007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Агломерация 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команда 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команда 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C5" w:rsidRPr="0054007D" w:rsidTr="0054007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Агломерация 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команда 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команда 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C5" w:rsidRPr="0054007D" w:rsidTr="0054007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Агломерация 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команда 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727C5" w:rsidRPr="0054007D" w:rsidRDefault="001727C5" w:rsidP="00172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7D">
              <w:rPr>
                <w:rFonts w:ascii="Times New Roman" w:hAnsi="Times New Roman"/>
                <w:sz w:val="24"/>
                <w:szCs w:val="24"/>
              </w:rPr>
              <w:t>команда 2</w:t>
            </w:r>
          </w:p>
        </w:tc>
      </w:tr>
    </w:tbl>
    <w:p w:rsidR="001017F3" w:rsidRDefault="001017F3" w:rsidP="001727C5">
      <w:pPr>
        <w:spacing w:line="256" w:lineRule="auto"/>
        <w:rPr>
          <w:rFonts w:ascii="Calibri" w:eastAsia="Calibri" w:hAnsi="Calibri" w:cs="Times New Roman"/>
          <w:u w:color="000000"/>
        </w:rPr>
        <w:sectPr w:rsidR="001017F3" w:rsidSect="001017F3">
          <w:headerReference w:type="default" r:id="rId14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1727C5" w:rsidRDefault="001727C5" w:rsidP="0054007D">
      <w:pPr>
        <w:spacing w:after="0" w:line="240" w:lineRule="auto"/>
        <w:rPr>
          <w:rFonts w:ascii="Times New Roman" w:eastAsia="Calibri" w:hAnsi="Times New Roman" w:cs="Times New Roman"/>
          <w:b/>
          <w:u w:color="000000"/>
        </w:rPr>
      </w:pPr>
      <w:r w:rsidRPr="008774C5">
        <w:rPr>
          <w:rFonts w:ascii="Times New Roman" w:eastAsia="Calibri" w:hAnsi="Times New Roman" w:cs="Times New Roman"/>
          <w:b/>
          <w:u w:color="000000"/>
        </w:rPr>
        <w:lastRenderedPageBreak/>
        <w:t>Двухнедельный цикл</w:t>
      </w:r>
    </w:p>
    <w:p w:rsidR="0054007D" w:rsidRPr="008774C5" w:rsidRDefault="0054007D" w:rsidP="0054007D">
      <w:pPr>
        <w:spacing w:after="0" w:line="240" w:lineRule="auto"/>
        <w:rPr>
          <w:rFonts w:ascii="Times New Roman" w:eastAsia="Calibri" w:hAnsi="Times New Roman" w:cs="Times New Roman"/>
          <w:b/>
          <w:u w:color="000000"/>
        </w:rPr>
      </w:pPr>
    </w:p>
    <w:tbl>
      <w:tblPr>
        <w:tblStyle w:val="110"/>
        <w:tblW w:w="0" w:type="auto"/>
        <w:jc w:val="center"/>
        <w:tblLook w:val="04A0"/>
      </w:tblPr>
      <w:tblGrid>
        <w:gridCol w:w="1618"/>
        <w:gridCol w:w="1618"/>
        <w:gridCol w:w="1619"/>
        <w:gridCol w:w="1619"/>
        <w:gridCol w:w="1619"/>
        <w:gridCol w:w="1619"/>
        <w:gridCol w:w="1619"/>
        <w:gridCol w:w="1619"/>
      </w:tblGrid>
      <w:tr w:rsidR="001727C5" w:rsidRPr="001017F3" w:rsidTr="001017F3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rPr>
                <w:rFonts w:ascii="Times New Roman" w:hAnsi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</w:rPr>
            </w:pPr>
            <w:r w:rsidRPr="001017F3">
              <w:rPr>
                <w:rFonts w:ascii="Times New Roman" w:hAnsi="Times New Roman"/>
                <w:b/>
              </w:rPr>
              <w:t>пн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</w:rPr>
            </w:pPr>
            <w:r w:rsidRPr="001017F3">
              <w:rPr>
                <w:rFonts w:ascii="Times New Roman" w:hAnsi="Times New Roman"/>
                <w:b/>
              </w:rPr>
              <w:t>вт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</w:rPr>
            </w:pPr>
            <w:r w:rsidRPr="001017F3">
              <w:rPr>
                <w:rFonts w:ascii="Times New Roman" w:hAnsi="Times New Roman"/>
                <w:b/>
              </w:rPr>
              <w:t>ср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</w:rPr>
            </w:pPr>
            <w:r w:rsidRPr="001017F3">
              <w:rPr>
                <w:rFonts w:ascii="Times New Roman" w:hAnsi="Times New Roman"/>
                <w:b/>
              </w:rPr>
              <w:t>чт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</w:rPr>
            </w:pPr>
            <w:r w:rsidRPr="001017F3">
              <w:rPr>
                <w:rFonts w:ascii="Times New Roman" w:hAnsi="Times New Roman"/>
                <w:b/>
              </w:rPr>
              <w:t>пт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</w:rPr>
            </w:pPr>
            <w:r w:rsidRPr="001017F3">
              <w:rPr>
                <w:rFonts w:ascii="Times New Roman" w:hAnsi="Times New Roman"/>
                <w:b/>
              </w:rPr>
              <w:t>сб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</w:rPr>
            </w:pPr>
            <w:r w:rsidRPr="001017F3">
              <w:rPr>
                <w:rFonts w:ascii="Times New Roman" w:hAnsi="Times New Roman"/>
                <w:b/>
              </w:rPr>
              <w:t>вс</w:t>
            </w:r>
          </w:p>
        </w:tc>
      </w:tr>
      <w:tr w:rsidR="001727C5" w:rsidRPr="001017F3" w:rsidTr="001017F3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</w:rPr>
              <w:t>Первая половина дня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Урок «Технология»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Урок «Технология»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Урок «Технология»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Урок «Технология»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Урок «Технология»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Урок «Технология»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выходной</w:t>
            </w:r>
          </w:p>
        </w:tc>
      </w:tr>
      <w:tr w:rsidR="001727C5" w:rsidRPr="001017F3" w:rsidTr="001017F3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</w:rPr>
              <w:t>Вторая половина дня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Допобразование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Допобразование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Допобразование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Допобразование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Допобразование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Допобразование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C5" w:rsidRPr="001017F3" w:rsidRDefault="001727C5" w:rsidP="005400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27C5" w:rsidRPr="001017F3" w:rsidTr="001017F3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</w:rPr>
              <w:t>Первая половина дня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Урок «Технология»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Урок «Технология»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Урок «Технология»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Урок «Технология»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Урок «Технология»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Урок «Технология»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переезд</w:t>
            </w:r>
          </w:p>
        </w:tc>
      </w:tr>
      <w:tr w:rsidR="001727C5" w:rsidRPr="001017F3" w:rsidTr="001017F3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</w:rPr>
              <w:t>Вторая половина дня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Допобразование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Допобразование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Допобразование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Допобразование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Допобразование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F3">
              <w:rPr>
                <w:rFonts w:ascii="Times New Roman" w:hAnsi="Times New Roman"/>
                <w:sz w:val="18"/>
                <w:szCs w:val="18"/>
              </w:rPr>
              <w:t>Допобразование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C5" w:rsidRPr="001017F3" w:rsidRDefault="001727C5" w:rsidP="005400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727C5" w:rsidRPr="001017F3" w:rsidRDefault="001727C5" w:rsidP="0054007D">
      <w:pPr>
        <w:spacing w:after="0" w:line="240" w:lineRule="auto"/>
        <w:rPr>
          <w:rFonts w:ascii="Times New Roman" w:eastAsia="Calibri" w:hAnsi="Times New Roman" w:cs="Times New Roman"/>
          <w:u w:color="000000"/>
        </w:rPr>
      </w:pPr>
    </w:p>
    <w:p w:rsidR="001727C5" w:rsidRDefault="001727C5" w:rsidP="0054007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color="000000"/>
        </w:rPr>
      </w:pPr>
      <w:r w:rsidRPr="001017F3">
        <w:rPr>
          <w:rFonts w:ascii="Times New Roman" w:eastAsia="Calibri" w:hAnsi="Times New Roman" w:cs="Times New Roman"/>
          <w:b/>
          <w:sz w:val="20"/>
          <w:szCs w:val="20"/>
          <w:u w:color="000000"/>
        </w:rPr>
        <w:t>Команда наставников 1</w:t>
      </w:r>
    </w:p>
    <w:p w:rsidR="0054007D" w:rsidRPr="001017F3" w:rsidRDefault="0054007D" w:rsidP="0054007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color="000000"/>
        </w:rPr>
      </w:pPr>
    </w:p>
    <w:tbl>
      <w:tblPr>
        <w:tblStyle w:val="110"/>
        <w:tblW w:w="0" w:type="auto"/>
        <w:jc w:val="center"/>
        <w:tblLook w:val="04A0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пн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вт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ср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чт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пт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сб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Урок «Технология»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Наставник 1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7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Наставник 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8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Наставник 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9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Допобразование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Наставник 1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16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Наставник 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17</w:t>
            </w:r>
          </w:p>
        </w:tc>
      </w:tr>
      <w:tr w:rsidR="001727C5" w:rsidRPr="001017F3" w:rsidTr="001017F3">
        <w:trPr>
          <w:trHeight w:val="70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Наставник 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18</w:t>
            </w:r>
          </w:p>
        </w:tc>
      </w:tr>
    </w:tbl>
    <w:p w:rsidR="001017F3" w:rsidRDefault="001017F3" w:rsidP="0054007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color="000000"/>
        </w:rPr>
      </w:pPr>
    </w:p>
    <w:p w:rsidR="001727C5" w:rsidRDefault="001727C5" w:rsidP="0054007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color="000000"/>
        </w:rPr>
      </w:pPr>
      <w:r w:rsidRPr="001017F3">
        <w:rPr>
          <w:rFonts w:ascii="Times New Roman" w:eastAsia="Calibri" w:hAnsi="Times New Roman" w:cs="Times New Roman"/>
          <w:b/>
          <w:sz w:val="20"/>
          <w:szCs w:val="20"/>
          <w:u w:color="000000"/>
        </w:rPr>
        <w:t>Команда наставников 2</w:t>
      </w:r>
    </w:p>
    <w:p w:rsidR="0054007D" w:rsidRPr="001017F3" w:rsidRDefault="0054007D" w:rsidP="0054007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color="000000"/>
        </w:rPr>
      </w:pPr>
    </w:p>
    <w:tbl>
      <w:tblPr>
        <w:tblStyle w:val="110"/>
        <w:tblW w:w="0" w:type="auto"/>
        <w:jc w:val="center"/>
        <w:tblLook w:val="04A0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пн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вт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ср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чт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пт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сб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5400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Урок «Технология»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54007D">
            <w:pPr>
              <w:rPr>
                <w:rFonts w:ascii="Times New Roman" w:hAnsi="Times New Roman"/>
                <w:szCs w:val="20"/>
              </w:rPr>
            </w:pP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Наставник 1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7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Наставник 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8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Наставник 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9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Допобразование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Наставник 1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16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Наставник 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17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Наставник 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Группа 18</w:t>
            </w:r>
          </w:p>
        </w:tc>
      </w:tr>
    </w:tbl>
    <w:p w:rsidR="001727C5" w:rsidRDefault="001727C5" w:rsidP="001727C5">
      <w:pPr>
        <w:spacing w:line="256" w:lineRule="auto"/>
        <w:rPr>
          <w:rFonts w:ascii="Times New Roman" w:eastAsia="Calibri" w:hAnsi="Times New Roman" w:cs="Times New Roman"/>
          <w:b/>
          <w:sz w:val="20"/>
          <w:szCs w:val="20"/>
          <w:u w:color="000000"/>
        </w:rPr>
      </w:pPr>
    </w:p>
    <w:p w:rsidR="001017F3" w:rsidRPr="001017F3" w:rsidRDefault="001017F3" w:rsidP="001727C5">
      <w:pPr>
        <w:spacing w:line="256" w:lineRule="auto"/>
        <w:rPr>
          <w:rFonts w:ascii="Times New Roman" w:eastAsia="Calibri" w:hAnsi="Times New Roman" w:cs="Times New Roman"/>
          <w:b/>
          <w:sz w:val="20"/>
          <w:szCs w:val="20"/>
          <w:u w:color="000000"/>
        </w:rPr>
      </w:pPr>
    </w:p>
    <w:p w:rsidR="001727C5" w:rsidRPr="001017F3" w:rsidRDefault="001727C5" w:rsidP="001727C5">
      <w:pPr>
        <w:spacing w:line="256" w:lineRule="auto"/>
        <w:rPr>
          <w:rFonts w:ascii="Times New Roman" w:eastAsia="Calibri" w:hAnsi="Times New Roman" w:cs="Times New Roman"/>
          <w:b/>
          <w:sz w:val="20"/>
          <w:szCs w:val="20"/>
          <w:u w:color="000000"/>
        </w:rPr>
      </w:pPr>
      <w:r w:rsidRPr="001017F3">
        <w:rPr>
          <w:rFonts w:ascii="Times New Roman" w:eastAsia="Calibri" w:hAnsi="Times New Roman" w:cs="Times New Roman"/>
          <w:b/>
          <w:sz w:val="20"/>
          <w:szCs w:val="20"/>
          <w:u w:color="000000"/>
        </w:rPr>
        <w:lastRenderedPageBreak/>
        <w:t>Команда сопровождения</w:t>
      </w:r>
    </w:p>
    <w:tbl>
      <w:tblPr>
        <w:tblStyle w:val="110"/>
        <w:tblW w:w="0" w:type="auto"/>
        <w:jc w:val="center"/>
        <w:tblLook w:val="04A0"/>
      </w:tblPr>
      <w:tblGrid>
        <w:gridCol w:w="1850"/>
        <w:gridCol w:w="1850"/>
        <w:gridCol w:w="1850"/>
        <w:gridCol w:w="1850"/>
        <w:gridCol w:w="1850"/>
        <w:gridCol w:w="1850"/>
      </w:tblGrid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пн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вт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ср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чт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017F3">
              <w:rPr>
                <w:rFonts w:ascii="Times New Roman" w:hAnsi="Times New Roman"/>
                <w:b/>
                <w:szCs w:val="20"/>
              </w:rPr>
              <w:t>пт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jc w:val="center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1017F3">
              <w:rPr>
                <w:rFonts w:ascii="Times New Roman" w:hAnsi="Times New Roman"/>
                <w:b/>
                <w:szCs w:val="20"/>
                <w:lang w:val="ru-RU"/>
              </w:rPr>
              <w:t>Вторая половина дня дистанционное сопровождение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  <w:lang w:val="ru-RU"/>
              </w:rPr>
            </w:pP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Наставник 1 0.5 ст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Наставник 2 0.5 ст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Наставник 3 0.5 ст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Наставник 4 0.5 ст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Наставник 5 0.5 ст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</w:tr>
      <w:tr w:rsidR="001727C5" w:rsidRPr="001017F3" w:rsidTr="001017F3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  <w:szCs w:val="20"/>
              </w:rPr>
            </w:pPr>
            <w:r w:rsidRPr="001017F3">
              <w:rPr>
                <w:rFonts w:ascii="Times New Roman" w:hAnsi="Times New Roman"/>
                <w:szCs w:val="20"/>
              </w:rPr>
              <w:t>Наставник 6 0.5 ст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C5" w:rsidRPr="001017F3" w:rsidRDefault="001727C5" w:rsidP="001727C5">
            <w:pPr>
              <w:rPr>
                <w:rFonts w:ascii="Times New Roman" w:hAnsi="Times New Roman"/>
              </w:rPr>
            </w:pPr>
            <w:r w:rsidRPr="001017F3">
              <w:rPr>
                <w:rFonts w:ascii="Times New Roman" w:hAnsi="Times New Roman"/>
                <w:szCs w:val="20"/>
              </w:rPr>
              <w:t xml:space="preserve">сопровождение </w:t>
            </w:r>
          </w:p>
        </w:tc>
      </w:tr>
    </w:tbl>
    <w:p w:rsidR="001727C5" w:rsidRPr="001017F3" w:rsidRDefault="001727C5" w:rsidP="001727C5">
      <w:pPr>
        <w:spacing w:line="256" w:lineRule="auto"/>
        <w:rPr>
          <w:rFonts w:ascii="Times New Roman" w:eastAsia="Calibri" w:hAnsi="Times New Roman" w:cs="Times New Roman"/>
          <w:b/>
          <w:sz w:val="20"/>
          <w:szCs w:val="20"/>
          <w:u w:color="000000"/>
        </w:rPr>
      </w:pPr>
    </w:p>
    <w:p w:rsidR="001727C5" w:rsidRPr="001017F3" w:rsidRDefault="001727C5" w:rsidP="001727C5">
      <w:pPr>
        <w:rPr>
          <w:rFonts w:ascii="Times New Roman" w:hAnsi="Times New Roman" w:cs="Times New Roman"/>
          <w:b/>
          <w:sz w:val="28"/>
          <w:szCs w:val="28"/>
        </w:rPr>
      </w:pPr>
    </w:p>
    <w:p w:rsidR="001017F3" w:rsidRDefault="001017F3" w:rsidP="001727C5">
      <w:pPr>
        <w:rPr>
          <w:rFonts w:ascii="Times New Roman" w:hAnsi="Times New Roman" w:cs="Times New Roman"/>
          <w:b/>
          <w:sz w:val="28"/>
          <w:szCs w:val="28"/>
        </w:rPr>
        <w:sectPr w:rsidR="001017F3" w:rsidSect="001017F3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5730" w:type="dxa"/>
        <w:tblInd w:w="-284" w:type="dxa"/>
        <w:tblLayout w:type="fixed"/>
        <w:tblLook w:val="04A0"/>
      </w:tblPr>
      <w:tblGrid>
        <w:gridCol w:w="851"/>
        <w:gridCol w:w="6468"/>
        <w:gridCol w:w="6095"/>
        <w:gridCol w:w="851"/>
        <w:gridCol w:w="708"/>
        <w:gridCol w:w="746"/>
        <w:gridCol w:w="11"/>
      </w:tblGrid>
      <w:tr w:rsidR="00C81ED2" w:rsidRPr="001665F0" w:rsidTr="00B15511">
        <w:trPr>
          <w:trHeight w:val="44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511" w:rsidRPr="00B15511" w:rsidRDefault="00B15511" w:rsidP="00B15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55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Прило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жение № 2</w:t>
            </w:r>
          </w:p>
          <w:p w:rsidR="00B15511" w:rsidRDefault="00B15511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81ED2" w:rsidRDefault="00B15511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ПРИМЕРНЫЙ ПЕРЕЧЕНЬ ОБОРУДОВАНИЯ</w:t>
            </w:r>
            <w:r w:rsidRPr="00670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ДЛЯ ОСНАЩЕНИЯ МОБИЛЬНОГО ТЕХНОПАРКА КВАНТОРИУМ</w:t>
            </w:r>
          </w:p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1ED2" w:rsidRPr="001665F0" w:rsidTr="00B15511">
        <w:trPr>
          <w:gridAfter w:val="1"/>
          <w:wAfter w:w="11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ED2" w:rsidRPr="001665F0" w:rsidTr="00B15511">
        <w:trPr>
          <w:gridAfter w:val="1"/>
          <w:wAfter w:w="11" w:type="dxa"/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6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Примерные характеристики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Кол-во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C81ED2" w:rsidRPr="001665F0" w:rsidTr="00B15511">
        <w:trPr>
          <w:gridAfter w:val="1"/>
          <w:wAfter w:w="11" w:type="dxa"/>
          <w:trHeight w:val="32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Транспортное средств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81ED2" w:rsidRPr="001665F0" w:rsidTr="00B15511">
        <w:trPr>
          <w:gridAfter w:val="1"/>
          <w:wAfter w:w="11" w:type="dxa"/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Транспортное средство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81ED2" w:rsidRPr="001665F0" w:rsidTr="00B15511">
        <w:trPr>
          <w:gridAfter w:val="1"/>
          <w:wAfter w:w="11" w:type="dxa"/>
          <w:trHeight w:val="26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1ED2" w:rsidRPr="001665F0" w:rsidTr="00B15511">
        <w:trPr>
          <w:gridAfter w:val="1"/>
          <w:wAfter w:w="11" w:type="dxa"/>
          <w:trHeight w:val="26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Примерная стоимость раздела составляет до 4 000 000 рублей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1ED2" w:rsidRPr="0095005A" w:rsidRDefault="00C81ED2" w:rsidP="00C81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52" w:type="pct"/>
        <w:tblInd w:w="-289" w:type="dxa"/>
        <w:tblLayout w:type="fixed"/>
        <w:tblLook w:val="04A0"/>
      </w:tblPr>
      <w:tblGrid>
        <w:gridCol w:w="866"/>
        <w:gridCol w:w="1310"/>
        <w:gridCol w:w="5256"/>
        <w:gridCol w:w="6265"/>
        <w:gridCol w:w="859"/>
        <w:gridCol w:w="679"/>
      </w:tblGrid>
      <w:tr w:rsidR="00C81ED2" w:rsidRPr="00003F78" w:rsidTr="00B15511">
        <w:trPr>
          <w:trHeight w:val="255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Категория</w:t>
            </w: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2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Примерные характеристики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Ед. изм.</w:t>
            </w:r>
          </w:p>
        </w:tc>
        <w:tc>
          <w:tcPr>
            <w:tcW w:w="2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Кол-во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Профильное оборудование VR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VR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Шлем виртуальной реальности профессиональный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DF6377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Применяется для использования </w:t>
            </w:r>
            <w:r w:rsidRPr="00620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VR</w:t>
            </w:r>
            <w:r w:rsidRPr="00DF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приложений: перемещение в прямоугольном пространстве с диагональю до 5 м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E2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VR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Шлем виртуальной реальности полупрофессиональный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DF6377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Применяется для использования </w:t>
            </w:r>
            <w:r w:rsidRPr="00620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VR</w:t>
            </w:r>
            <w:r w:rsidRPr="00DF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приложений: взаимодействие с системой с помощью контроллеров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E2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VR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Шлем виртуальной реальности любительский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DF6377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Применяется для просмотра готовых и создаваемых </w:t>
            </w:r>
            <w:r w:rsidRPr="00620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VR</w:t>
            </w:r>
            <w:r w:rsidRPr="00DF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приложений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E2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VR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Очки дополненной реальности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DF6377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Просмотр и тестирование приложений дополненной реальности, управление квадрокоптерами и другими роботизированными устройствами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E2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VR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Смартфон на системе Android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DF6377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Смартфон для просмотра приложений дополненной и виртуальной реальности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E2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Профильное оборудование Промдизайн</w:t>
            </w:r>
          </w:p>
        </w:tc>
        <w:tc>
          <w:tcPr>
            <w:tcW w:w="2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 маркеров (72 шт)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Мини-дрель с набором насадок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Клеевой пистолет 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Ножницы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Нож макетный 18 мм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Линейка металлическая, 500 мм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Коврик для резки, А4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Штангенциркуль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Циркуль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Транспортир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13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Профильное оборудование Гео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Квадрокоптер любительский в комплекте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12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Аккумулятор для квадрокоптера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12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Зеркальный фотоаппарат с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APS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 матрицей и объективом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12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Планшет противоударный для полевого сбора геоданных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12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Пистолет клеевой 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12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Профильное оборудование Аэро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аэро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Оборудованная зона для полётов или куб для полётов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5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95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аэро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Одноплатный компьютер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Одноплатный компьютер с разьемами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HDMI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Ethernet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USB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Модуль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Wi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fi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40 контактов ввода/вывода (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GPIO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5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95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аэро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Камера для однопалатного компьютера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5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95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аэро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Квадрокоптер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Квадрокоптер с возможностью автономного полета. Наличие ультразвукового датчика, барометра и датчика визуального позиционирования.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Камера - 5 Мп, 720р.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5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950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аэро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C81ED2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Конструктор программируемого квадрокоптера с системой машинного зрения</w:t>
            </w:r>
            <w:bookmarkStart w:id="8" w:name="_GoBack"/>
            <w:bookmarkEnd w:id="8"/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6201F1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Конструктор в составе: </w:t>
            </w:r>
            <w:proofErr w:type="gramStart"/>
            <w:r w:rsidRPr="00DF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менее 4-х электромоторов, не менее 4-х регуляторов скорости (ESC), полетный контроллер, не менее 2-х аккумуляторов, зарядное устройство для зарядки аккумуляторов, разборная рама-конструктор квадрокоптера с защитой пропеллеров, не менее 40 см светодиодной ленты, лазерный дальномер, одноплатный портативный компьютер, microSD-карта с ПО для одноплатного компьютера, камера со шлейфом, мобильное приложение для управления квадрокоптером с функцией передачи видео.</w:t>
            </w:r>
            <w:proofErr w:type="gramEnd"/>
            <w:r w:rsidRPr="00DF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Тип беспилотного воздушного судна: квадрокоптер, номинальная емкость аккумулятора не менее 2200 mAh, широкоугольная камера, разрешение не менее 5 МП. Характеристики полетного контроллера: габаритные размеры платы не более 36 мм на 36 мм. Тактовая частота процессора, не менее 168 МГц Наличие вывода питания +5В на серворазъемах, не менее 2 шт. Наличие ЭМИ-фильтров емкостью 2.2мкф по питанию, не менее 7 шт. Возможность стабилизации в разных полетных режимах по угловой скорости, ориентации, позиции. Характеристики одноплатного компьютера: Тактовая частота процессора, не менее 1,2 ГГц, 4 ядра. Оперативная память, не менее 1 Гб USB порты, не менее 4 </w:t>
            </w:r>
            <w:proofErr w:type="gramStart"/>
            <w:r w:rsidRPr="00DF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  <w:r w:rsidRPr="00DF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Возможность подключения по bluetooth.  Возможность беспроводной калибровки датчиков Возможность строить графики по параметрам телеметрии. 3D-визулизация позиции, ориентации и скорости коптера на внешнем компьютере. Возможность программирования автономного полета квадрокоптера.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аэро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Конструктор гоночного квадрокоптера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7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аэро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Зарядное устройство для радиоуправляемых моделей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7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аэро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Кабель USB - mini USB</w:t>
            </w:r>
          </w:p>
        </w:tc>
        <w:tc>
          <w:tcPr>
            <w:tcW w:w="20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7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Профильное оборудование Робо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робо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для конструирования роботов с одноплатным компьютером на уроках технологии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Образовательный набор предназначен для изучения принципов применения универсальных программируемых контроллеров и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одноплатных миникомпьютеров при создании колесных роботов различного функционального назначения в рамках реализации проектов детского инженерно-технического инновационного творчества. 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5.2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робо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для изучения робототехники с датчиками и контроллером, программируемым в блочной среде.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Колесная платформа, состоящая из платы робота, двигательного блока с колесами, разъемов сопряжения, опор и элемента питания, оснащенная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контактными площадками с магнитным креплением. Платформа должна быть выполнена из акрила и собрана с применением металлических метизов. Плата робоплатформы должна быть оснащена модулем беспроводной связи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Bluetooth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RN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42-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RM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микроконтроллером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ATMEGA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Датчики линии  — внешние датчики, подключаемые посредством магнитных контактных площадок на базе магнитов-контактов, платы с датчиком отражения, корпуса из акрила и металлических метизов. В комплект должны входить: плата с установленным оптическим датчиком положения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HSDL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-9100 для слежения за линией путем определения светлой/темной поверхности.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Датчики касания — внешние датчики, подключаемые посредством магнитных контактных площадок. В комплект должны входить:  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магниты-контактов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платы с датчиком-микрокнопкой, корпус из акрила и металлических метизов. Плата с датчиком-микрокнопкой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ESE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MH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для обнаружения факта контакта с объектом.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Датчики расстояния для определения расстояния до препятствия, подключаемые посредством магнитных контактных площадок. В комплект должны входить:  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магниты-контактов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платы с датчиком расстояний, корпус из акрила и металлических метизов.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изготовления собственного датчика состоящий из магнитов-контактов, платы, корпуса из акрила и металлических метизов.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Комплект конструкторской документации в электронном виде для самостоятельного изготовления аналогичного роботизированного механизма, включая принципиальные схемы печатных плат, исходные коды программного обеспечения.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Комплект программного обеспечения для управления роботизированным механизмом из операционных систем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Windows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MacOS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GNU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Linux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Android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исходными кодами в электронном виде.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робо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Расширение набора для изучения робототехники для изучения многокомпонентных робототехнических систем.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состав комплекта входят 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совместимые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робоплатформой: Ультразвуковой датчик 1 шт.; Датчики цвета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RGB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фронтальный 1 шт.; Датчики цвета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RGB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нижний 1 шт.; РОББО Захват 1 шт.; Панель совместимости с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LEGO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шт.</w:t>
            </w:r>
          </w:p>
        </w:tc>
        <w:tc>
          <w:tcPr>
            <w:tcW w:w="28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робо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робототехнический комплект для уроков технологии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состав комплекта входит: Сервомодуль интеллектуальный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Dynamixel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Программируемый контроллер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OpenCM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9/04-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Периферийная плата универсального робототехнического контроллера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STEM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Board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Программируемый контроллер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DXL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IoT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Сетевой адаптер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SMPS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PS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 [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EU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-220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]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Преобразователь интерфейсов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USB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DXL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Адаптер питания для сервомодулей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SMPS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Dynamixel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Конструктиные и крепежные элементы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Методическое пособие по разработке РТК (манипуляторы с угловой кинематикой, плоскопараллельной,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Delta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Scara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5.5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робо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  для реализации инженерных проектов  с использованием робототехнических технологий</w:t>
            </w:r>
          </w:p>
        </w:tc>
        <w:tc>
          <w:tcPr>
            <w:tcW w:w="20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Робототехнический комплекс для практического развития инженерных компетенций, включая навыки системного мышления, навыки ведения проектной деятельности, творческого и критического мышления, навыки совместной деятельности.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003F7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омпл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робо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Комплект робототехнический </w:t>
            </w:r>
          </w:p>
        </w:tc>
        <w:tc>
          <w:tcPr>
            <w:tcW w:w="20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Комплект устройств на группу (12 шт.) для обучения базовым навыкам программирования с использованием визуального онлайн-редактора: минимум пять режимов с блоками команд в виде специальных знаков, циклов, блоков уровнений.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Языки интерфейса - минимум английский и русский</w:t>
            </w:r>
          </w:p>
        </w:tc>
        <w:tc>
          <w:tcPr>
            <w:tcW w:w="2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003F7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омпл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Профильное оборудование ИТ</w:t>
            </w:r>
          </w:p>
        </w:tc>
        <w:tc>
          <w:tcPr>
            <w:tcW w:w="2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Универсальный программируемый контроллер 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Электронная плата расширения 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плата расширения (4 канала по 5 А)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Микрсервопривод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Цифровой мультиметр 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Макетная плата 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менее чем на 400 точек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7-сегментный драйвер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7-сегментный индикатор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Кнопка тактовая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27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Температурный датчик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Резистор сопротивления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4.7 кОм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Сдвиговый резистор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D4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Силовой ключ со шлейфом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D4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Сенсор влажности почвы со шлейфом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D4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Водяная помпа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4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D4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Резистор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220 Ом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Жидкокристаллический (LCD) экран 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8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6.18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Bluetooth-модуль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87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6.19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Резистор сопротивления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 Ом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Одноплатный компьютер с разьемами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HDMI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Ethernet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USB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Модуль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Wi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fi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Не менее 40 контактов ввода/вывода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GPIO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1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6.21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Ультразвуковой дальномер 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1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6.22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Фоторезистор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1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Гнездо питания с клеммником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13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Комплект базовых расходных материалов для промдизайн и виртуальной реальности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 письменных принадлежностей для маркерной доски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промдиз/VR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Бумага А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рисования и распечатки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Бумага А3 для рисования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 простых карандашей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 цветных карандашей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4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Точилка для карандашей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4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Шариковые черные ручки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003F7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Заправки к полутоновым маркерам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003F7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Лезвия для ножа сменные 18 мм.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003F7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Клей ПВА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02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промдиз-виар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Клей карандаш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02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Скотч матовый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02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промдиз/VR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Скотч прозрачный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02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Скотч бумажный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02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промдиз/VR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Скотч двусторонний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003F7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Картон для макетирования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003F7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промдиз/VR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Гофркартон для макетирования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F7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7.18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промдиз/VR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Пенокартон для макетирования 10 мм.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F7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7.19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Пенокартон для макетирования 5 мм.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7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F7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 бамбуковых шампуров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Губка абразивная P100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7.22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Губка абразивная P180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Ластик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7.24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Ватман А1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6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Стержни для клеевого пистолета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69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Лак для 3д принтера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7.27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 пластик 1,75 серый 0,75 кг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7.28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 пластик 1,75 белый 0,75 кг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7.29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 пластик 1,75 красный 0,75 кг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 пластик 1,75 оранжевый 0,75 кг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7.31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 пластик 1,75 бирюзовый 0,75 кг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7.32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промдиз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Мастихин для 3д принтера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7.33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VR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Линзы для VR очков 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2E61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7.34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VR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Лента эластичная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7.35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VR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Лента липучка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7.36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VR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Нож канцелярский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7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F7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Комплект базовых расходных материалов для Гео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Клеевые стержни прозрачные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Пластик для принтера PLA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Фанера 1х1  3 мм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Респиратор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Грунтовка белая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Грунтовка черная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Перчатки тонкие 100 шт.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Оргстекло (или акриловое стекло)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Кисти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Скотч малярный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Уайт-спирит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Защитный тент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Кювета для краски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Бумага А4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Бумага дял флипчатов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Маркеры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Лак для 3D принтера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8.18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Клей ПВА столярный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8.19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Лезвия для Канцелярских ножей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12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Акриловая краска аэрозоль (разные цвета)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Халат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8.22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Защитные очки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1611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Комплект базовых расходных материалов для 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Фанера, 4 мм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Светодиодная лента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Соединительные провода с наконечниками, тип «папа-мама»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5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 w:rsidRPr="00345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Соединительные провода с наконечниками, тип «папа-папа»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5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 w:rsidRPr="00345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Соединительные провода с наконечниками, тип «мама-мама»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5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 w:rsidRPr="00345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Бумага А4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Винт с полукруглой головкой М3 х 6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9.8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Винт с потайной головкой М3 х 35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 w:rsidRPr="00541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Винт с потайной головкой М3 х 16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 w:rsidRPr="00541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Винт с полукруглой головкой М3 х 10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60B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6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Винт с потайной головкой М3 х 20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 w:rsidRPr="00592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Гайка М3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 w:rsidRPr="00592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Шайба М3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 w:rsidRPr="00592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Стяжки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 w:rsidRPr="00592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Клеевые стержни прозрачные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 w:rsidRPr="00592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Скотч прозрачный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C40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Кабель USB A-B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C40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9.18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Низкотоковая LED-лампа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C40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9.19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Реле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C40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Разъем питания с проводом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0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C40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Конденсатор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9.22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Стойка для печатных плат шестигранная (с наружней и внутренней резьбой)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C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F6C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Блок питания с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USB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разъёмом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6C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F6C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9.24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Бумага дял флипчатов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Стойка для печатных плат шестигранная (с внутренней резьбой)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Дополнительное оборудование 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робо_ит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Мультиметр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Лазерная линейка (дальномер)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Ручной лобзик, 200мм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Ручной лобзик, 300мм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F-образная струбцина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G-образная струбцина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Измерительная рулетка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 напильников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Канцелярские ножи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гео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Штангенциркуль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Отвёртка крестовая 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Отвёртка шлицевая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B1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Отвёртка шлицевая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4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Ножницы по металлу 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4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Ножницы канцелярские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4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Длинногубцы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4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Контейнер пластиковый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4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10.18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робо_аэро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 пинцетов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4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10.19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Контейнер с крышкой 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4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11.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Компьютерная техника и программное обеспечение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Ноутбук с 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предустановленной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 с манипулятором типа мышь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5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Ноутбук с 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предустановленной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 с манипулятором типа мышь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5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Графический планшет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5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МФУ А4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5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Программное обеспечение для профессиональной обработки материалов аэросъемки 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5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Программное обеспечение для любительской обработки материалов аэросъемки 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5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Программно-аппаратный комплекс для управления для управления квадрокоптером 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5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Пакет программного обеспечения для графического дизайна, редактирования фото и видео, веб-разработки 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7723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Программный комплекс для полевого сбора данных (доступ к Облачной Веб ГИС, включая дополнительное ПО полевого сбора данных с доступом не менее чем на 3 года, мобильной ГИС с возможностью онлайн передеачи данных на ГИС сервер, ПО для создания тематических форм сбора данных и векторные наборы данных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OSM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529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обеспечение для разработки приложений с дополненной и виртуальной реальностью, комплект 12 лицензий на 3 года, продвинутая версия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E87723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обеспечение для обработки материалов космической съемки комплект на 13 мест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5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65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Карта памяти 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5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65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Wi-fi роутер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5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65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Веб-камера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5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65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Моноблок 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5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657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Презентационное оборудование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BD97" w:fill="C4BD97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Флипчарт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783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Проектор и экран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783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1ED2" w:rsidRPr="004A213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2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1ED2" w:rsidRPr="001665F0" w:rsidTr="00B15511">
        <w:trPr>
          <w:trHeight w:val="25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Примерная стоимость раздела составляет 8 000 000-9 000 000 рублей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1ED2" w:rsidRDefault="00C81ED2" w:rsidP="00C81ED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D2" w:rsidRDefault="00C81ED2" w:rsidP="00C81ED2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214" w:type="pct"/>
        <w:tblInd w:w="-289" w:type="dxa"/>
        <w:tblLayout w:type="fixed"/>
        <w:tblLook w:val="04A0"/>
      </w:tblPr>
      <w:tblGrid>
        <w:gridCol w:w="577"/>
        <w:gridCol w:w="6680"/>
        <w:gridCol w:w="6445"/>
        <w:gridCol w:w="863"/>
        <w:gridCol w:w="854"/>
      </w:tblGrid>
      <w:tr w:rsidR="00C81ED2" w:rsidRPr="001665F0" w:rsidTr="00B15511">
        <w:trPr>
          <w:trHeight w:val="30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№ п/п</w:t>
            </w:r>
          </w:p>
        </w:tc>
        <w:tc>
          <w:tcPr>
            <w:tcW w:w="2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20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ind w:right="8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Примерные характеристики</w:t>
            </w:r>
          </w:p>
        </w:tc>
        <w:tc>
          <w:tcPr>
            <w:tcW w:w="2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Ед. изм.</w:t>
            </w:r>
          </w:p>
        </w:tc>
        <w:tc>
          <w:tcPr>
            <w:tcW w:w="2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Кол-во 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Профильное оборудование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3D принтер учебный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принтер с двумя экструдерами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1.3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Лабораторный источник питания,30В,5АТочность рег. 0.1В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1.4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Лазерный гравер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Специализированный ПК для станка с перифирией типа мышь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система для лазерного станка фильтрующая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Компьютерное оборудование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2.2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обеспечение САПР для проектирования печатных плат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иценз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2.3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Программное обеспечение для проектирования печатных плат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иценз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2.4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 для 3Д моделирования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иценз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2.5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Мышь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Дополнительное оборудование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3.1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Паяльные станции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3.2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Оловоотсос или оплётка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3.3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Третья рука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3.4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 инструмента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3.5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Клеевой пистолет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3.6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Плоскогубцы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3.7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Бокорезы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3.8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 пинцетов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3.9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Коврик для пайки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3.10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Шуроповерт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3.11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Универсальный набор отверток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Мебель и оснащение помещения (базовый комплект)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4.1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Очки защитные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Респираторы, 5 шт.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4.3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Защитная одежда (халат) антистатический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4.4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перчаток х/б с ПВХ, 6 пар в упаковке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4.5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Контейнер для мусора 240 литров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4.6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Щетка-сметка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4.7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Кассетница в комплекте с прозрачными ячейками (24 шт.)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4.8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Контейнер с крышкой, 8 л, синий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ind w:right="-4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4.9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Органайзер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4.10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Комплект органайзеров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4.11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Магнитно-маркерная доска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Расходные материалы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5A5A5" w:fill="A5A5A5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81ED2" w:rsidRPr="001665F0" w:rsidTr="00B15511">
        <w:trPr>
          <w:trHeight w:val="263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пластик черный 0,75 кг, толщина - исходя из характеристик закупаемого 3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263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пластик красный 0,75 кг, толщина - исходя из характеристик закупаемого 3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263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пластик белый 0,75 кг, толщина - исходя из характеристик закупаемого 3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263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пластик оранжевый 0,75 кг, толщина - исходя из характеристик закупаемого 3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263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PLA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пластик бирюзовый 0,75 кг, толщина - исходя из характеристик закупаемого 3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0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Этилацетат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постобработки моделей, напечатанных на 3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принтере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Абр. губка 4 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Р180 100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68.5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5.8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голок 10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мм, толшиной до 2 мм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5.9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Аммония персульфат банка 500г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5.10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Армированная лента влагост. 48мм х 40м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5.11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Аэрозоль красн. насыщ глянц 400мл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5.12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Аэрозоль синий глянц 400мл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5.13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Аэрозоль черный глянц 400мл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5.14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Батареи алкалиновые типа АА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5.15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Батарейка алкалин ААА 8 шт.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5.16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Батарейка алкалин. 15А 2А 4шт.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5.17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Батарейный отсек на 4хАА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5.18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Батарея питания CR2032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5.19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Бородок-добойник слесарный 1,6мм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5.20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Брусок абразивный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5.21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Бумажные листы 230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280 АСР Р320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5.22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Винт оцинк. пкр.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DIN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7985 М 3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5.23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Винт оцинк. пкр.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DIN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7985 М 4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5.24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Винт оцинк. пкр.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DIN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7985 М 5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5.25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Винт оцинк. пот.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DIN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965 М 4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5.26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Винт оцинк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кр.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DIN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7985 М 3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5.27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Винт оцинков. М 4х20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5.28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Водост. бумага 230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280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SWP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1000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5.29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Водост. бумага 230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280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SWP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1200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5.30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Выключатель движковый или тумблер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5.31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Гайка оцинк. DIN 934 М 4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5.32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Гайка оцинк. DIN 934 М 5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5.33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Гайки оцинк. М 3 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5.34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Металлическая губка для очистки жала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5.35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Держатель для ножей магнит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5.36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Жала к паяльной станции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5.37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Изолента 0, 18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мм 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синяя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м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C81ED2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5.38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Изолента 0,18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9мм желто-зеленая 20м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C81ED2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5.39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Изолента 0,18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мм 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белая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метров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C81ED2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5.40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Изолента 0,18x19мм красная 20 метров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5.41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Клей Момент  блистер 5 гр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5.42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Клей универсальный типа Момент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5.43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Коврик универсальный в рулоне 50*150см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5.44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Мини-кусачки диагон. 130мм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5.45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Монтажный провод , набор 30м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5.46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 карандашей плотника 10 шт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5.47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Набор кистей Зшт для водных красок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5.48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Набор надфилей, 6шт.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5.49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Набор струбцин, З шт.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5.50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Нож 18мм 2хкомп. ручка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5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5.51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Нож 18мм, мет. 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корп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TiN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покрытие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5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5.52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Оргстекло листовое, размером 2 на 3 м, толщинами 3 мм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5.53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Оргстекло листовое, размером 2 на 3 м, толщинами 5 мм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5.54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Перчатки антистатические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5.55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Плоскогубцы с изогн. губками 160мм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5.56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Полотна для электролобзика  (дерево, пластик, листовой металл)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5.57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Припой 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61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=1.0мм без канифоли катушка 100г.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5.58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Профиль 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AL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уголок 25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мм, 1м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5.59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Ремешок-хомут 150х 3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,5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(40 шт.)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5.60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Ремешок-хомут 375x4. 8 (40 шт.)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5.61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Рулетка 5мХ19мм, автостоп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5.62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Салфетка микрофибра 4шт. 35/35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5.63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Сверла для сверления отверстий в печатных платах 0,8 мм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5.64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Сверла для сверления отверстий в печатных платах 1 мм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5.65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Сверла для сверления отверстий в печатных платах 2 мм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5.66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Магнитная чаша, 10 см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5.67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Скотч бумажный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5.68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Скотч двусторонний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5.69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Скотч прозрачный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5.70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Стяжки нейлоновые 10 см, 1000 шт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5.71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Термометр электронный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5.72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Набор термоусадочных трубок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5.73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Тиски для моделирования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струбц, 60мм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5.74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Трансферная бумага для переноса рисунка платы на текстолит -1 лист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5.75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Угольник 450мм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5.76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Флюс  20мл флакон с кисточкой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5.77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Фанера шлифованная 1,52мх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,52м 4мм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5.78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Фанера шлифованная 1,52мх</w:t>
            </w:r>
            <w:proofErr w:type="gramStart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,52м 6мм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5.79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Хлорное железо 250г 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5.80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Цапонлак Зеленый 30 мл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5.81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Цапонлак Красный 30 мл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5.82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Щипцы д/зачистки провод. 0,2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6мм, 170мм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1ED2" w:rsidRPr="003D0148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81ED2" w:rsidRPr="001665F0" w:rsidTr="00B15511">
        <w:trPr>
          <w:trHeight w:val="315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Примерная стоимость раздела составляет 3 200 000 - 4 200 000 рублей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ED2" w:rsidRPr="001665F0" w:rsidTr="00B15511">
        <w:trPr>
          <w:trHeight w:val="315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ED2" w:rsidRPr="001665F0" w:rsidTr="00B15511">
        <w:trPr>
          <w:trHeight w:val="300"/>
        </w:trPr>
        <w:tc>
          <w:tcPr>
            <w:tcW w:w="187" w:type="pc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FFFFFF" w:fill="FFFFFF"/>
            <w:hideMark/>
          </w:tcPr>
          <w:p w:rsidR="00C81ED2" w:rsidRPr="001665F0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256" w:type="pct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FFFFFF" w:fill="FFFFFF"/>
            <w:hideMark/>
          </w:tcPr>
          <w:p w:rsidR="00C81ED2" w:rsidRPr="00603552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81E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60355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ВНИМАНИЕ!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В</w:t>
            </w:r>
            <w:r w:rsidRPr="001665F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се встречающиеся ссылки на</w:t>
            </w:r>
            <w:r w:rsidRPr="001665F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  <w:t> </w:t>
            </w:r>
            <w:r w:rsidRPr="001665F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конкретные товарные знаки, торговые марки читать со словами "или эквивалент"</w:t>
            </w:r>
          </w:p>
        </w:tc>
        <w:tc>
          <w:tcPr>
            <w:tcW w:w="280" w:type="pct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FFFFFF" w:fill="FFFFFF"/>
            <w:hideMark/>
          </w:tcPr>
          <w:p w:rsidR="00C81ED2" w:rsidRPr="00603552" w:rsidRDefault="00C81ED2" w:rsidP="00B1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FFFFFF" w:fill="FFFFFF"/>
            <w:hideMark/>
          </w:tcPr>
          <w:p w:rsidR="00C81ED2" w:rsidRPr="00603552" w:rsidRDefault="00C81ED2" w:rsidP="00B1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6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FF09AF" w:rsidRDefault="00FF09A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1665F0" w:rsidRDefault="001665F0" w:rsidP="00FF09AF">
      <w:pPr>
        <w:jc w:val="right"/>
        <w:rPr>
          <w:rFonts w:ascii="Times New Roman" w:eastAsia="Calibri" w:hAnsi="Times New Roman" w:cs="Times New Roman"/>
          <w:sz w:val="28"/>
          <w:szCs w:val="28"/>
        </w:rPr>
        <w:sectPr w:rsidR="001665F0" w:rsidSect="001665F0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54007D" w:rsidRPr="0054007D" w:rsidRDefault="0054007D" w:rsidP="00FF09AF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4007D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</w:t>
      </w:r>
      <w:r w:rsidR="001528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007D">
        <w:rPr>
          <w:rFonts w:ascii="Times New Roman" w:eastAsia="Calibri" w:hAnsi="Times New Roman" w:cs="Times New Roman"/>
          <w:sz w:val="28"/>
          <w:szCs w:val="28"/>
        </w:rPr>
        <w:t>3</w:t>
      </w:r>
    </w:p>
    <w:p w:rsidR="00FF09AF" w:rsidRDefault="0054007D" w:rsidP="001528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Модельн</w:t>
      </w:r>
      <w:r w:rsidR="00AF5DEE">
        <w:rPr>
          <w:rFonts w:ascii="Times New Roman" w:eastAsia="Calibri" w:hAnsi="Times New Roman" w:cs="Times New Roman"/>
          <w:b/>
          <w:sz w:val="28"/>
          <w:szCs w:val="28"/>
        </w:rPr>
        <w:t>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</w:t>
      </w:r>
      <w:r w:rsidR="00AF5DEE">
        <w:rPr>
          <w:rFonts w:ascii="Times New Roman" w:eastAsia="Calibri" w:hAnsi="Times New Roman" w:cs="Times New Roman"/>
          <w:b/>
          <w:sz w:val="28"/>
          <w:szCs w:val="28"/>
        </w:rPr>
        <w:t>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</w:t>
      </w:r>
      <w:r w:rsidR="00AF5DEE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:rsidR="00AF5DE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142">
        <w:rPr>
          <w:rFonts w:ascii="Times New Roman" w:hAnsi="Times New Roman" w:cs="Times New Roman"/>
          <w:b/>
          <w:sz w:val="28"/>
          <w:szCs w:val="28"/>
        </w:rPr>
        <w:t>Название учебного курса:</w:t>
      </w:r>
      <w:r w:rsidRPr="0024514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Гео</w:t>
      </w:r>
      <w:proofErr w:type="gramEnd"/>
      <w:r w:rsidRPr="00AD29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maker</w:t>
      </w:r>
      <w:r w:rsidRPr="00245142">
        <w:rPr>
          <w:rFonts w:ascii="Times New Roman" w:hAnsi="Times New Roman" w:cs="Times New Roman"/>
          <w:sz w:val="28"/>
          <w:szCs w:val="28"/>
        </w:rPr>
        <w:t>».</w:t>
      </w:r>
    </w:p>
    <w:p w:rsidR="00AF5DE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0D">
        <w:rPr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FDD">
        <w:rPr>
          <w:rFonts w:ascii="Times New Roman" w:hAnsi="Times New Roman" w:cs="Times New Roman"/>
          <w:sz w:val="28"/>
          <w:szCs w:val="28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 для </w:t>
      </w:r>
      <w:r>
        <w:rPr>
          <w:rFonts w:ascii="Times New Roman" w:hAnsi="Times New Roman" w:cs="Times New Roman"/>
          <w:sz w:val="28"/>
          <w:szCs w:val="28"/>
        </w:rPr>
        <w:t>мониторинга обществе</w:t>
      </w:r>
      <w:r w:rsidRPr="00441FDD">
        <w:rPr>
          <w:rFonts w:ascii="Times New Roman" w:hAnsi="Times New Roman" w:cs="Times New Roman"/>
          <w:sz w:val="28"/>
          <w:szCs w:val="28"/>
        </w:rPr>
        <w:t>,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</w:t>
      </w:r>
      <w:r>
        <w:rPr>
          <w:rFonts w:ascii="Times New Roman" w:hAnsi="Times New Roman" w:cs="Times New Roman"/>
          <w:sz w:val="28"/>
          <w:szCs w:val="28"/>
        </w:rPr>
        <w:t xml:space="preserve">чивая маркетингом. </w:t>
      </w:r>
      <w:r w:rsidR="00952F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уществует разрыв между информационными технологиями и технологическими (мейкерскими) направлениями. Курс </w:t>
      </w:r>
      <w:r w:rsidRPr="00245142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Гео</w:t>
      </w:r>
      <w:proofErr w:type="gramEnd"/>
      <w:r w:rsidRPr="00AD29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maker</w:t>
      </w:r>
      <w:r w:rsidRPr="002451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позволяет сформировать у детей устойчивую связь между информационным и технологическим направлениями на основе реальных пространственных данных.  Это </w:t>
      </w:r>
      <w:r w:rsidRPr="00441FDD">
        <w:rPr>
          <w:rFonts w:ascii="Times New Roman" w:hAnsi="Times New Roman" w:cs="Times New Roman"/>
          <w:sz w:val="28"/>
          <w:szCs w:val="28"/>
        </w:rPr>
        <w:t>позволит ученикам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</w:t>
      </w:r>
      <w:r>
        <w:rPr>
          <w:rFonts w:ascii="Times New Roman" w:hAnsi="Times New Roman" w:cs="Times New Roman"/>
          <w:sz w:val="28"/>
          <w:szCs w:val="28"/>
        </w:rPr>
        <w:t>, а также освоить современные технологии обработки материалов и прототипирования</w:t>
      </w:r>
      <w:r w:rsidRPr="00441FDD">
        <w:rPr>
          <w:rFonts w:ascii="Times New Roman" w:hAnsi="Times New Roman" w:cs="Times New Roman"/>
          <w:sz w:val="28"/>
          <w:szCs w:val="28"/>
        </w:rPr>
        <w:t>. Ученики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</w:t>
      </w:r>
      <w:r>
        <w:rPr>
          <w:rFonts w:ascii="Times New Roman" w:hAnsi="Times New Roman" w:cs="Times New Roman"/>
          <w:sz w:val="28"/>
          <w:szCs w:val="28"/>
        </w:rPr>
        <w:t>, создавать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C4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объекты местности</w:t>
      </w:r>
      <w:r w:rsidRPr="00CC4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создавать на их основе вещественные объекты.</w:t>
      </w:r>
      <w:r w:rsidRPr="00441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DEE" w:rsidRPr="00D14ADA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ADA">
        <w:rPr>
          <w:rFonts w:ascii="Times New Roman" w:hAnsi="Times New Roman" w:cs="Times New Roman"/>
          <w:sz w:val="28"/>
          <w:szCs w:val="28"/>
        </w:rPr>
        <w:t>Учебный курс «</w:t>
      </w:r>
      <w:r>
        <w:rPr>
          <w:rFonts w:ascii="Times New Roman" w:hAnsi="Times New Roman" w:cs="Times New Roman"/>
          <w:sz w:val="28"/>
          <w:szCs w:val="28"/>
        </w:rPr>
        <w:t>Геоквантум</w:t>
      </w:r>
      <w:r w:rsidRPr="00D14ADA">
        <w:rPr>
          <w:rFonts w:ascii="Times New Roman" w:hAnsi="Times New Roman" w:cs="Times New Roman"/>
          <w:sz w:val="28"/>
          <w:szCs w:val="28"/>
        </w:rPr>
        <w:t xml:space="preserve">» представляет собой самостоятельный модуль, изучаемый в течение учебного года параллельно освоению программ основного общего образования в предметных областях </w:t>
      </w:r>
      <w:r>
        <w:rPr>
          <w:rFonts w:ascii="Times New Roman" w:hAnsi="Times New Roman" w:cs="Times New Roman"/>
          <w:sz w:val="28"/>
          <w:szCs w:val="28"/>
        </w:rPr>
        <w:t xml:space="preserve">«География», </w:t>
      </w:r>
      <w:r w:rsidRPr="00D14A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4ADA">
        <w:rPr>
          <w:rFonts w:ascii="Times New Roman" w:hAnsi="Times New Roman" w:cs="Times New Roman"/>
          <w:sz w:val="28"/>
          <w:szCs w:val="28"/>
        </w:rPr>
        <w:t>нформатика», «Технология»</w:t>
      </w:r>
      <w:r>
        <w:rPr>
          <w:rFonts w:ascii="Times New Roman" w:hAnsi="Times New Roman" w:cs="Times New Roman"/>
          <w:sz w:val="28"/>
          <w:szCs w:val="28"/>
        </w:rPr>
        <w:t>, «Физика», «Математика»</w:t>
      </w:r>
      <w:r w:rsidRPr="00D14A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DE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DE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DE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5DEE" w:rsidRPr="00861BB0" w:rsidRDefault="00AF5DEE" w:rsidP="00D87F51">
      <w:pPr>
        <w:pStyle w:val="ab"/>
        <w:numPr>
          <w:ilvl w:val="0"/>
          <w:numId w:val="5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609D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курса.</w:t>
      </w:r>
    </w:p>
    <w:p w:rsidR="00AF5DEE" w:rsidRPr="005F4484" w:rsidRDefault="00AF5DEE" w:rsidP="00D87F51">
      <w:pPr>
        <w:pStyle w:val="ab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Геоквантум</w:t>
      </w:r>
    </w:p>
    <w:p w:rsidR="00AF5DEE" w:rsidRPr="006D2D1F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Выпускник будет з</w:t>
      </w:r>
      <w:r w:rsidRPr="006D2D1F">
        <w:rPr>
          <w:rFonts w:ascii="Times New Roman" w:hAnsi="Times New Roman" w:cs="Times New Roman"/>
          <w:b/>
          <w:bCs/>
          <w:iCs/>
          <w:sz w:val="28"/>
          <w:szCs w:val="28"/>
        </w:rPr>
        <w:t>нать</w:t>
      </w:r>
      <w:r w:rsidRPr="006D2D1F">
        <w:rPr>
          <w:rFonts w:ascii="Times New Roman" w:hAnsi="Times New Roman" w:cs="Times New Roman"/>
          <w:iCs/>
          <w:sz w:val="28"/>
          <w:szCs w:val="28"/>
        </w:rPr>
        <w:t>:</w:t>
      </w:r>
    </w:p>
    <w:p w:rsidR="00AF5DEE" w:rsidRPr="006D2D1F" w:rsidRDefault="00AF5DEE" w:rsidP="00D87F51">
      <w:pPr>
        <w:pStyle w:val="ab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безопасной работы с</w:t>
      </w:r>
      <w:r w:rsidRPr="006D2D1F">
        <w:rPr>
          <w:rFonts w:ascii="Times New Roman" w:hAnsi="Times New Roman" w:cs="Times New Roman"/>
          <w:sz w:val="28"/>
          <w:szCs w:val="28"/>
        </w:rPr>
        <w:t xml:space="preserve"> электронно-вычислительными машинами и средствами для с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D2D1F">
        <w:rPr>
          <w:rFonts w:ascii="Times New Roman" w:hAnsi="Times New Roman" w:cs="Times New Roman"/>
          <w:sz w:val="28"/>
          <w:szCs w:val="28"/>
        </w:rPr>
        <w:t>ора пространственных данных;</w:t>
      </w:r>
    </w:p>
    <w:p w:rsidR="00AF5DEE" w:rsidRPr="006D2D1F" w:rsidRDefault="00AF5DEE" w:rsidP="00D87F51">
      <w:pPr>
        <w:pStyle w:val="ab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D1F">
        <w:rPr>
          <w:rFonts w:ascii="Times New Roman" w:hAnsi="Times New Roman" w:cs="Times New Roman"/>
          <w:sz w:val="28"/>
          <w:szCs w:val="28"/>
        </w:rPr>
        <w:t>основные виды пространственных данных;</w:t>
      </w:r>
    </w:p>
    <w:p w:rsidR="00AF5DEE" w:rsidRPr="006D2D1F" w:rsidRDefault="00AF5DEE" w:rsidP="00D87F51">
      <w:pPr>
        <w:pStyle w:val="ab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D1F">
        <w:rPr>
          <w:rFonts w:ascii="Times New Roman" w:hAnsi="Times New Roman" w:cs="Times New Roman"/>
          <w:sz w:val="28"/>
          <w:szCs w:val="28"/>
        </w:rPr>
        <w:t>составные части современных геоинформационных сервисов;</w:t>
      </w:r>
    </w:p>
    <w:p w:rsidR="00AF5DEE" w:rsidRPr="00A8266A" w:rsidRDefault="00AF5DEE" w:rsidP="00D87F51">
      <w:pPr>
        <w:pStyle w:val="ab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D1F">
        <w:rPr>
          <w:rFonts w:ascii="Times New Roman" w:hAnsi="Times New Roman" w:cs="Times New Roman"/>
          <w:sz w:val="28"/>
          <w:szCs w:val="28"/>
        </w:rPr>
        <w:t>профессиональное программное обеспечение для обработки пространственных данных;</w:t>
      </w:r>
    </w:p>
    <w:p w:rsidR="00AF5DEE" w:rsidRPr="006D2D1F" w:rsidRDefault="00AF5DEE" w:rsidP="00D87F51">
      <w:pPr>
        <w:pStyle w:val="ab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D1F">
        <w:rPr>
          <w:rFonts w:ascii="Times New Roman" w:hAnsi="Times New Roman" w:cs="Times New Roman"/>
          <w:sz w:val="28"/>
          <w:szCs w:val="28"/>
        </w:rPr>
        <w:t>основы и принципы аэросъемки;</w:t>
      </w:r>
    </w:p>
    <w:p w:rsidR="00AF5DEE" w:rsidRPr="006E7CF2" w:rsidRDefault="00AF5DEE" w:rsidP="00D87F51">
      <w:pPr>
        <w:pStyle w:val="ab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D1F">
        <w:rPr>
          <w:rFonts w:ascii="Times New Roman" w:hAnsi="Times New Roman" w:cs="Times New Roman"/>
          <w:sz w:val="28"/>
          <w:szCs w:val="28"/>
        </w:rPr>
        <w:t>основы и принципы работы глобальных навигационных спутниковы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D2D1F">
        <w:rPr>
          <w:rFonts w:ascii="Times New Roman" w:hAnsi="Times New Roman" w:cs="Times New Roman"/>
          <w:sz w:val="28"/>
          <w:szCs w:val="28"/>
        </w:rPr>
        <w:t xml:space="preserve"> систем (ГНСС);</w:t>
      </w:r>
    </w:p>
    <w:p w:rsidR="00AF5DEE" w:rsidRPr="006D2D1F" w:rsidRDefault="00AF5DEE" w:rsidP="00D87F51">
      <w:pPr>
        <w:pStyle w:val="ab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D1F">
        <w:rPr>
          <w:rFonts w:ascii="Times New Roman" w:hAnsi="Times New Roman" w:cs="Times New Roman"/>
          <w:sz w:val="28"/>
          <w:szCs w:val="28"/>
        </w:rPr>
        <w:t>представление и визуализация пространственных данных для непрофессиональных пользователей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5DEE" w:rsidRPr="006E7CF2" w:rsidRDefault="00AF5DEE" w:rsidP="00D87F51">
      <w:pPr>
        <w:pStyle w:val="ab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3</w:t>
      </w:r>
      <w:r>
        <w:rPr>
          <w:rFonts w:ascii="Times New Roman" w:hAnsi="Times New Roman" w:cs="Times New Roman"/>
          <w:sz w:val="28"/>
          <w:szCs w:val="28"/>
          <w:lang w:val="en-US"/>
        </w:rPr>
        <w:t>D-</w:t>
      </w:r>
      <w:r w:rsidRPr="006D2D1F">
        <w:rPr>
          <w:rFonts w:ascii="Times New Roman" w:hAnsi="Times New Roman" w:cs="Times New Roman"/>
          <w:sz w:val="28"/>
          <w:szCs w:val="28"/>
        </w:rPr>
        <w:t>моделирования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5DEE" w:rsidRPr="006D2D1F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D1F">
        <w:rPr>
          <w:rFonts w:ascii="Times New Roman" w:hAnsi="Times New Roman" w:cs="Times New Roman"/>
          <w:b/>
          <w:bCs/>
          <w:iCs/>
          <w:sz w:val="28"/>
          <w:szCs w:val="28"/>
        </w:rPr>
        <w:t>Выпускник будет уметь:</w:t>
      </w:r>
    </w:p>
    <w:p w:rsidR="00AF5DEE" w:rsidRPr="006D2D1F" w:rsidRDefault="00AF5DEE" w:rsidP="00D87F51">
      <w:pPr>
        <w:pStyle w:val="ab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D1F">
        <w:rPr>
          <w:rFonts w:ascii="Times New Roman" w:hAnsi="Times New Roman" w:cs="Times New Roman"/>
          <w:sz w:val="28"/>
          <w:szCs w:val="28"/>
        </w:rPr>
        <w:t>самостоятельно решать поставленную задачу, самостоятельно анализ</w:t>
      </w:r>
      <w:r>
        <w:rPr>
          <w:rFonts w:ascii="Times New Roman" w:hAnsi="Times New Roman" w:cs="Times New Roman"/>
          <w:sz w:val="28"/>
          <w:szCs w:val="28"/>
        </w:rPr>
        <w:t>ируя, и подбирая материалы и средства для ее решения;</w:t>
      </w:r>
    </w:p>
    <w:p w:rsidR="00AF5DEE" w:rsidRPr="006E7CF2" w:rsidRDefault="00AF5DEE" w:rsidP="00D87F51">
      <w:pPr>
        <w:pStyle w:val="ab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</w:t>
      </w:r>
      <w:r w:rsidRPr="006D2D1F">
        <w:rPr>
          <w:rFonts w:ascii="Times New Roman" w:hAnsi="Times New Roman" w:cs="Times New Roman"/>
          <w:sz w:val="28"/>
          <w:szCs w:val="28"/>
        </w:rPr>
        <w:t xml:space="preserve"> и рас</w:t>
      </w:r>
      <w:r>
        <w:rPr>
          <w:rFonts w:ascii="Times New Roman" w:hAnsi="Times New Roman" w:cs="Times New Roman"/>
          <w:sz w:val="28"/>
          <w:szCs w:val="28"/>
        </w:rPr>
        <w:t>считывать полетный план</w:t>
      </w:r>
      <w:r w:rsidRPr="006D2D1F">
        <w:rPr>
          <w:rFonts w:ascii="Times New Roman" w:hAnsi="Times New Roman" w:cs="Times New Roman"/>
          <w:sz w:val="28"/>
          <w:szCs w:val="28"/>
        </w:rPr>
        <w:t xml:space="preserve"> для беспилотного летательного аппарата;</w:t>
      </w:r>
    </w:p>
    <w:p w:rsidR="00AF5DEE" w:rsidRPr="00326A78" w:rsidRDefault="00AF5DEE" w:rsidP="00D87F51">
      <w:pPr>
        <w:pStyle w:val="ab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D1F">
        <w:rPr>
          <w:rFonts w:ascii="Times New Roman" w:hAnsi="Times New Roman" w:cs="Times New Roman"/>
          <w:sz w:val="28"/>
          <w:szCs w:val="28"/>
        </w:rPr>
        <w:t>обрабатывать аэросъемку и получать точные ортофотопланы и автоматизирова</w:t>
      </w:r>
      <w:r>
        <w:rPr>
          <w:rFonts w:ascii="Times New Roman" w:hAnsi="Times New Roman" w:cs="Times New Roman"/>
          <w:sz w:val="28"/>
          <w:szCs w:val="28"/>
        </w:rPr>
        <w:t>нные трёхмерные модели местности;</w:t>
      </w:r>
    </w:p>
    <w:p w:rsidR="00AF5DEE" w:rsidRPr="00326A78" w:rsidRDefault="00AF5DEE" w:rsidP="00D87F51">
      <w:pPr>
        <w:pStyle w:val="ab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моделировать 3</w:t>
      </w:r>
      <w:r>
        <w:rPr>
          <w:rFonts w:ascii="Times New Roman" w:hAnsi="Times New Roman" w:cs="Times New Roman"/>
          <w:sz w:val="28"/>
          <w:szCs w:val="28"/>
          <w:lang w:val="en-US"/>
        </w:rPr>
        <w:t>D-</w:t>
      </w:r>
      <w:r w:rsidRPr="006D2D1F">
        <w:rPr>
          <w:rFonts w:ascii="Times New Roman" w:hAnsi="Times New Roman" w:cs="Times New Roman"/>
          <w:sz w:val="28"/>
          <w:szCs w:val="28"/>
        </w:rPr>
        <w:t>объекты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5DEE" w:rsidRDefault="00AF5DEE" w:rsidP="00D87F51">
      <w:pPr>
        <w:pStyle w:val="ab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D1F">
        <w:rPr>
          <w:rFonts w:ascii="Times New Roman" w:hAnsi="Times New Roman" w:cs="Times New Roman"/>
          <w:sz w:val="28"/>
          <w:szCs w:val="28"/>
        </w:rPr>
        <w:t>защищать собственные проекты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7648" w:rsidRDefault="00B57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5DEE" w:rsidRPr="005F4484" w:rsidRDefault="00AF5DEE" w:rsidP="00D87F51">
      <w:pPr>
        <w:pStyle w:val="ab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484">
        <w:rPr>
          <w:rFonts w:ascii="Times New Roman" w:hAnsi="Times New Roman" w:cs="Times New Roman"/>
          <w:b/>
          <w:sz w:val="28"/>
          <w:szCs w:val="28"/>
        </w:rPr>
        <w:lastRenderedPageBreak/>
        <w:t>Смежные предмет</w:t>
      </w:r>
      <w:r w:rsidR="00952F21">
        <w:rPr>
          <w:rFonts w:ascii="Times New Roman" w:hAnsi="Times New Roman" w:cs="Times New Roman"/>
          <w:b/>
          <w:sz w:val="28"/>
          <w:szCs w:val="28"/>
        </w:rPr>
        <w:t>ные курсы</w:t>
      </w:r>
      <w:r w:rsidRPr="005F4484">
        <w:rPr>
          <w:rFonts w:ascii="Times New Roman" w:hAnsi="Times New Roman" w:cs="Times New Roman"/>
          <w:b/>
          <w:sz w:val="28"/>
          <w:szCs w:val="28"/>
        </w:rPr>
        <w:t xml:space="preserve"> основного общего образования</w:t>
      </w:r>
    </w:p>
    <w:p w:rsidR="00AF5DEE" w:rsidRPr="00A715E4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5E4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AF5DEE" w:rsidRPr="00A715E4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5E4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AF5DEE" w:rsidRPr="001C425E" w:rsidRDefault="00AF5DEE" w:rsidP="00D87F5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AF5DEE" w:rsidRPr="001C425E" w:rsidRDefault="00AF5DEE" w:rsidP="00D87F5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25E">
        <w:rPr>
          <w:rFonts w:ascii="Times New Roman" w:hAnsi="Times New Roman" w:cs="Times New Roman"/>
          <w:sz w:val="28"/>
          <w:szCs w:val="28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AF5DEE" w:rsidRPr="00982F36" w:rsidRDefault="00AF5DEE" w:rsidP="00D87F5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AF5DEE" w:rsidRPr="00B459D2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25E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AF5DEE" w:rsidRPr="001C425E" w:rsidRDefault="00AF5DEE" w:rsidP="00D87F5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моделировать географические объекты и явления;</w:t>
      </w:r>
    </w:p>
    <w:p w:rsidR="00AF5DEE" w:rsidRPr="001C425E" w:rsidRDefault="00AF5DEE" w:rsidP="00D87F5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приводить примеры практического использования географических знаний в различных областях деятельности;</w:t>
      </w:r>
    </w:p>
    <w:p w:rsidR="00AF5DE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DEE" w:rsidRDefault="00AF5DEE" w:rsidP="00AF5DE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F5DEE" w:rsidRPr="00F61416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416"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</w:p>
    <w:p w:rsidR="00AF5DEE" w:rsidRPr="000D61DF" w:rsidRDefault="00AF5DEE" w:rsidP="00AF5DEE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>Статистика и теория вероятностей</w:t>
      </w:r>
    </w:p>
    <w:p w:rsidR="00AF5DEE" w:rsidRPr="000D61DF" w:rsidRDefault="00AF5DEE" w:rsidP="00D87F51">
      <w:pPr>
        <w:pStyle w:val="a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D61DF">
        <w:rPr>
          <w:rFonts w:ascii="Times New Roman" w:hAnsi="Times New Roman"/>
          <w:sz w:val="28"/>
          <w:szCs w:val="28"/>
        </w:rPr>
        <w:t xml:space="preserve">Представлять данные в виде таблиц, диаграмм, </w:t>
      </w:r>
    </w:p>
    <w:p w:rsidR="00AF5DEE" w:rsidRDefault="00AF5DEE" w:rsidP="00D87F51">
      <w:pPr>
        <w:pStyle w:val="a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D61DF">
        <w:rPr>
          <w:rFonts w:ascii="Times New Roman" w:hAnsi="Times New Roman"/>
          <w:sz w:val="28"/>
          <w:szCs w:val="28"/>
        </w:rPr>
        <w:t>читать информацию, представленную в виде таблицы, диаграммы.</w:t>
      </w:r>
    </w:p>
    <w:p w:rsidR="00AF5DEE" w:rsidRPr="000D61DF" w:rsidRDefault="00AF5DEE" w:rsidP="00AF5DEE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AF5DEE" w:rsidRPr="00F61416" w:rsidRDefault="00AF5DEE" w:rsidP="00D87F51">
      <w:pPr>
        <w:pStyle w:val="ab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61416">
        <w:rPr>
          <w:rFonts w:ascii="Times New Roman" w:hAnsi="Times New Roman"/>
          <w:sz w:val="28"/>
          <w:szCs w:val="28"/>
        </w:rPr>
        <w:t xml:space="preserve">извлекать, интерпретировать и преобразовывать информацию, </w:t>
      </w:r>
      <w:r w:rsidRPr="00F61416">
        <w:rPr>
          <w:rStyle w:val="dash041e0431044b0447043d044b0439char1"/>
          <w:sz w:val="28"/>
          <w:szCs w:val="28"/>
        </w:rPr>
        <w:t>представленную в таблицах и на диаграммах, отражающую свойства и характеристики реальных процессов и явлений.</w:t>
      </w:r>
    </w:p>
    <w:p w:rsidR="00AF5DEE" w:rsidRPr="000D61DF" w:rsidRDefault="00AF5DEE" w:rsidP="00AF5DEE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>Наглядная геометрия</w:t>
      </w:r>
    </w:p>
    <w:p w:rsidR="00AF5DEE" w:rsidRPr="000D61DF" w:rsidRDefault="00AF5DEE" w:rsidP="00AF5DEE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>Геометрические фигуры</w:t>
      </w:r>
    </w:p>
    <w:p w:rsidR="00AF5DEE" w:rsidRPr="000D61DF" w:rsidRDefault="00AF5DEE" w:rsidP="00D87F51">
      <w:pPr>
        <w:numPr>
          <w:ilvl w:val="0"/>
          <w:numId w:val="21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0D61DF">
        <w:rPr>
          <w:rFonts w:ascii="Times New Roman" w:hAnsi="Times New Roman"/>
          <w:sz w:val="28"/>
          <w:szCs w:val="28"/>
        </w:rPr>
        <w:t xml:space="preserve">Оперировать на базовом уровне понятиями: фигура, </w:t>
      </w:r>
      <w:r w:rsidRPr="000D61DF">
        <w:rPr>
          <w:rFonts w:ascii="Times New Roman" w:hAnsi="Times New Roman"/>
          <w:bCs/>
          <w:sz w:val="28"/>
          <w:szCs w:val="28"/>
        </w:rPr>
        <w:t>т</w:t>
      </w:r>
      <w:r w:rsidRPr="000D61DF">
        <w:rPr>
          <w:rFonts w:ascii="Times New Roman" w:hAnsi="Times New Roman"/>
          <w:sz w:val="28"/>
          <w:szCs w:val="28"/>
        </w:rPr>
        <w:t>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</w:t>
      </w:r>
      <w:proofErr w:type="gramEnd"/>
      <w:r w:rsidRPr="000D61DF">
        <w:rPr>
          <w:rFonts w:ascii="Times New Roman" w:hAnsi="Times New Roman"/>
          <w:sz w:val="28"/>
          <w:szCs w:val="28"/>
        </w:rPr>
        <w:t xml:space="preserve"> </w:t>
      </w:r>
      <w:r w:rsidRPr="000D61DF">
        <w:rPr>
          <w:rFonts w:ascii="Times New Roman" w:hAnsi="Times New Roman"/>
          <w:sz w:val="28"/>
          <w:szCs w:val="28"/>
          <w:lang w:eastAsia="ru-RU"/>
        </w:rPr>
        <w:t>Изображать изучаемые фигуры от руки и с помощью линейки и циркуля.</w:t>
      </w:r>
    </w:p>
    <w:p w:rsidR="00AF5DEE" w:rsidRPr="000D61DF" w:rsidRDefault="00AF5DEE" w:rsidP="00AF5DEE">
      <w:pPr>
        <w:tabs>
          <w:tab w:val="left" w:pos="0"/>
          <w:tab w:val="left" w:pos="993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>В повседневной жизни и при изучении других предметов:</w:t>
      </w:r>
    </w:p>
    <w:p w:rsidR="00AF5DEE" w:rsidRPr="000D61DF" w:rsidRDefault="00AF5DEE" w:rsidP="00D87F51">
      <w:pPr>
        <w:pStyle w:val="ab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61DF">
        <w:rPr>
          <w:rFonts w:ascii="Times New Roman" w:hAnsi="Times New Roman"/>
          <w:sz w:val="28"/>
          <w:szCs w:val="28"/>
        </w:rPr>
        <w:t xml:space="preserve">решать практические задачи с применением простейших свойств фигур. </w:t>
      </w:r>
    </w:p>
    <w:p w:rsidR="00AF5DEE" w:rsidRPr="000D61DF" w:rsidRDefault="00AF5DEE" w:rsidP="00AF5DEE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>Измерения и вычисления</w:t>
      </w:r>
    </w:p>
    <w:p w:rsidR="00AF5DEE" w:rsidRPr="003927A3" w:rsidRDefault="00AF5DEE" w:rsidP="00D87F51">
      <w:pPr>
        <w:pStyle w:val="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D61DF">
        <w:rPr>
          <w:rFonts w:ascii="Times New Roman" w:hAnsi="Times New Roman"/>
          <w:sz w:val="28"/>
          <w:szCs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AF5DEE" w:rsidRPr="00BC4395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395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AF5DEE" w:rsidRPr="000D61DF" w:rsidRDefault="00AF5DEE" w:rsidP="00AF5DE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61DF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AF5DEE" w:rsidRPr="000D61DF" w:rsidRDefault="00AF5DEE" w:rsidP="00D87F51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61DF">
        <w:rPr>
          <w:rFonts w:ascii="Times New Roman" w:hAnsi="Times New Roman"/>
          <w:sz w:val="28"/>
          <w:szCs w:val="28"/>
        </w:rPr>
        <w:t>соблюдать правила безопасности и охраны труда при работе с учебным и лабораторным оборудованием;</w:t>
      </w:r>
    </w:p>
    <w:p w:rsidR="00AF5DEE" w:rsidRPr="000D61DF" w:rsidRDefault="00AF5DEE" w:rsidP="00D87F51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61DF">
        <w:rPr>
          <w:rFonts w:ascii="Times New Roman" w:hAnsi="Times New Roman"/>
          <w:sz w:val="28"/>
          <w:szCs w:val="28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AF5DEE" w:rsidRPr="00F61416" w:rsidRDefault="00AF5DEE" w:rsidP="00D87F51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D61DF">
        <w:rPr>
          <w:rFonts w:ascii="Times New Roman" w:hAnsi="Times New Roman"/>
          <w:sz w:val="28"/>
          <w:szCs w:val="28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AF5DEE" w:rsidRPr="001C425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DEE" w:rsidRPr="001C425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25E"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AF5DEE" w:rsidRPr="001C425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25E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AF5DEE" w:rsidRPr="001C425E" w:rsidRDefault="00AF5DEE" w:rsidP="00D87F51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lastRenderedPageBreak/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AF5DEE" w:rsidRPr="001C425E" w:rsidRDefault="00AF5DEE" w:rsidP="00D87F51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AF5DEE" w:rsidRPr="001C425E" w:rsidRDefault="00AF5DEE" w:rsidP="00D87F51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классифицировать средства ИКТ в соответствии с кругом выполняемых задач;</w:t>
      </w:r>
    </w:p>
    <w:p w:rsidR="00AF5DEE" w:rsidRPr="001C425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b/>
          <w:bCs/>
          <w:sz w:val="28"/>
          <w:szCs w:val="28"/>
        </w:rPr>
        <w:t>Математические основы информатики</w:t>
      </w:r>
    </w:p>
    <w:p w:rsidR="00AF5DEE" w:rsidRPr="001C425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25E">
        <w:rPr>
          <w:rFonts w:ascii="Times New Roman" w:hAnsi="Times New Roman" w:cs="Times New Roman"/>
          <w:b/>
          <w:sz w:val="28"/>
          <w:szCs w:val="28"/>
        </w:rPr>
        <w:t>Выпускник получит возможность:</w:t>
      </w:r>
    </w:p>
    <w:p w:rsidR="00AF5DEE" w:rsidRPr="001C425E" w:rsidRDefault="00AF5DEE" w:rsidP="00D87F51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AF5DEE" w:rsidRPr="001C425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b/>
          <w:bCs/>
          <w:sz w:val="28"/>
          <w:szCs w:val="28"/>
        </w:rPr>
        <w:t>Использование программных систем и сервисов</w:t>
      </w:r>
    </w:p>
    <w:p w:rsidR="00AF5DEE" w:rsidRPr="001C425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25E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AF5DEE" w:rsidRPr="001C425E" w:rsidRDefault="00AF5DEE" w:rsidP="00D87F51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классифицировать файлы по типу и иным параметрам;</w:t>
      </w:r>
    </w:p>
    <w:p w:rsidR="00AF5DEE" w:rsidRPr="001C425E" w:rsidRDefault="00AF5DEE" w:rsidP="00D87F51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25E">
        <w:rPr>
          <w:rFonts w:ascii="Times New Roman" w:hAnsi="Times New Roman" w:cs="Times New Roman"/>
          <w:sz w:val="28"/>
          <w:szCs w:val="28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  <w:proofErr w:type="gramEnd"/>
    </w:p>
    <w:p w:rsidR="00AF5DEE" w:rsidRPr="001C425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25E">
        <w:rPr>
          <w:rFonts w:ascii="Times New Roman" w:hAnsi="Times New Roman" w:cs="Times New Roman"/>
          <w:b/>
          <w:sz w:val="28"/>
          <w:szCs w:val="28"/>
        </w:rPr>
        <w:t xml:space="preserve">Выпускник овладеет (как результат применения программных систем и </w:t>
      </w:r>
      <w:proofErr w:type="gramStart"/>
      <w:r w:rsidRPr="001C425E">
        <w:rPr>
          <w:rFonts w:ascii="Times New Roman" w:hAnsi="Times New Roman" w:cs="Times New Roman"/>
          <w:b/>
          <w:sz w:val="28"/>
          <w:szCs w:val="28"/>
        </w:rPr>
        <w:t>интернет-сервисов</w:t>
      </w:r>
      <w:proofErr w:type="gramEnd"/>
      <w:r w:rsidRPr="001C425E">
        <w:rPr>
          <w:rFonts w:ascii="Times New Roman" w:hAnsi="Times New Roman" w:cs="Times New Roman"/>
          <w:b/>
          <w:sz w:val="28"/>
          <w:szCs w:val="28"/>
        </w:rPr>
        <w:t xml:space="preserve"> в данном курсе и во всем образовательном процессе):</w:t>
      </w:r>
    </w:p>
    <w:p w:rsidR="00AF5DEE" w:rsidRPr="001C425E" w:rsidRDefault="00AF5DEE" w:rsidP="00D87F51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 w:rsidRPr="001C425E">
        <w:rPr>
          <w:rFonts w:ascii="Times New Roman" w:hAnsi="Times New Roman" w:cs="Times New Roman"/>
          <w:sz w:val="28"/>
          <w:szCs w:val="28"/>
        </w:rPr>
        <w:t>интернет-сервисов</w:t>
      </w:r>
      <w:proofErr w:type="gramEnd"/>
      <w:r w:rsidRPr="001C425E">
        <w:rPr>
          <w:rFonts w:ascii="Times New Roman" w:hAnsi="Times New Roman" w:cs="Times New Roman"/>
          <w:sz w:val="28"/>
          <w:szCs w:val="28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AF5DEE" w:rsidRPr="001C425E" w:rsidRDefault="00AF5DEE" w:rsidP="00D87F51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различными формами представления данных (таблицы, диаграммы, графики и т. д.);</w:t>
      </w:r>
    </w:p>
    <w:p w:rsidR="00AF5DEE" w:rsidRPr="001C425E" w:rsidRDefault="00AF5DEE" w:rsidP="00D87F51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познакомится с программными средствами для работы с аудиовизуальными данными и соответствующим понятийным аппаратом;</w:t>
      </w:r>
    </w:p>
    <w:p w:rsidR="00AF5DEE" w:rsidRPr="001C425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25E">
        <w:rPr>
          <w:rFonts w:ascii="Times New Roman" w:hAnsi="Times New Roman" w:cs="Times New Roman"/>
          <w:b/>
          <w:sz w:val="28"/>
          <w:szCs w:val="28"/>
        </w:rPr>
        <w:lastRenderedPageBreak/>
        <w:t>Выпускник получит возможность (в данном курсе и иной учебной деятельности):</w:t>
      </w:r>
    </w:p>
    <w:p w:rsidR="00AF5DEE" w:rsidRPr="001C425E" w:rsidRDefault="00AF5DEE" w:rsidP="00D87F51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AF5DEE" w:rsidRPr="001C425E" w:rsidRDefault="00AF5DEE" w:rsidP="00D87F51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познакомиться с примерами использования математического моделирования в современном мире;</w:t>
      </w:r>
    </w:p>
    <w:p w:rsidR="00AF5DEE" w:rsidRPr="001C425E" w:rsidRDefault="00AF5DEE" w:rsidP="00D87F51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AF5DEE" w:rsidRPr="001C425E" w:rsidRDefault="00AF5DEE" w:rsidP="00D87F51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познакомиться с примерами использования ИКТ в современном мире;</w:t>
      </w:r>
    </w:p>
    <w:p w:rsidR="00AF5DEE" w:rsidRPr="001C425E" w:rsidRDefault="00AF5DEE" w:rsidP="00D87F51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AF5DEE" w:rsidRPr="001C425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25E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AF5DEE" w:rsidRPr="001C425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25E">
        <w:rPr>
          <w:rFonts w:ascii="Times New Roman" w:hAnsi="Times New Roman" w:cs="Times New Roman"/>
          <w:b/>
          <w:sz w:val="28"/>
          <w:szCs w:val="28"/>
        </w:rPr>
        <w:t>Результаты, заявленные образовательной программой «Технология» по блокам содержания</w:t>
      </w:r>
    </w:p>
    <w:p w:rsidR="00AF5DEE" w:rsidRPr="001C425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25E">
        <w:rPr>
          <w:rFonts w:ascii="Times New Roman" w:hAnsi="Times New Roman" w:cs="Times New Roman"/>
          <w:b/>
          <w:sz w:val="28"/>
          <w:szCs w:val="28"/>
        </w:rPr>
        <w:t xml:space="preserve">Формирование технологической культуры и проектно-технологического мышления </w:t>
      </w:r>
      <w:proofErr w:type="gramStart"/>
      <w:r w:rsidRPr="001C425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AF5DEE" w:rsidRPr="001C425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F5DEE" w:rsidRPr="001C425E" w:rsidRDefault="00AF5DEE" w:rsidP="00D87F51">
      <w:pPr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следовать технологии, в том числе в процессе изготовления субъективно нового продукта;</w:t>
      </w:r>
    </w:p>
    <w:p w:rsidR="00AF5DEE" w:rsidRPr="001C425E" w:rsidRDefault="00AF5DEE" w:rsidP="00D87F51">
      <w:pPr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 xml:space="preserve">оценивать условия применимости </w:t>
      </w:r>
      <w:proofErr w:type="gramStart"/>
      <w:r w:rsidRPr="001C425E">
        <w:rPr>
          <w:rFonts w:ascii="Times New Roman" w:hAnsi="Times New Roman" w:cs="Times New Roman"/>
          <w:sz w:val="28"/>
          <w:szCs w:val="28"/>
        </w:rPr>
        <w:t>технологии</w:t>
      </w:r>
      <w:proofErr w:type="gramEnd"/>
      <w:r w:rsidRPr="001C425E">
        <w:rPr>
          <w:rFonts w:ascii="Times New Roman" w:hAnsi="Times New Roman" w:cs="Times New Roman"/>
          <w:sz w:val="28"/>
          <w:szCs w:val="28"/>
        </w:rPr>
        <w:t xml:space="preserve"> в том числе с позиций экологической защищенности;</w:t>
      </w:r>
    </w:p>
    <w:p w:rsidR="00AF5DEE" w:rsidRPr="001C425E" w:rsidRDefault="00AF5DEE" w:rsidP="00D87F51">
      <w:pPr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прогнозировать по известной технологии выходы (характеристики продукта) в зависимости от изменения входов / параметров / ресурсов, проверяет прогнозы опытно-экспериментальным путем, в том числе самостоятельно планируя такого рода эксперименты;</w:t>
      </w:r>
    </w:p>
    <w:p w:rsidR="00AF5DEE" w:rsidRPr="001C425E" w:rsidRDefault="00AF5DEE" w:rsidP="00D87F51">
      <w:pPr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lastRenderedPageBreak/>
        <w:t>в зависимости от ситуации оптимизировать базовые технологии (затратность –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AF5DEE" w:rsidRPr="001C425E" w:rsidRDefault="00AF5DEE" w:rsidP="00D87F51">
      <w:pPr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проводить оценку и испытание полученного продукта;</w:t>
      </w:r>
    </w:p>
    <w:p w:rsidR="00AF5DEE" w:rsidRPr="001C425E" w:rsidRDefault="00AF5DEE" w:rsidP="00D87F51">
      <w:pPr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проводить анализ потребностей в тех или иных материальных или информационных продуктах;</w:t>
      </w:r>
    </w:p>
    <w:p w:rsidR="00AF5DEE" w:rsidRPr="001C425E" w:rsidRDefault="00AF5DEE" w:rsidP="00D87F51">
      <w:pPr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описывать технологическое решение с помощью текста, рисунков, графического изображения;</w:t>
      </w:r>
    </w:p>
    <w:p w:rsidR="00AF5DEE" w:rsidRPr="001C425E" w:rsidRDefault="00AF5DEE" w:rsidP="00D87F51">
      <w:pPr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AF5DEE" w:rsidRPr="001C425E" w:rsidRDefault="00AF5DEE" w:rsidP="00D87F51">
      <w:pPr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проводить и анализировать разработку и / или реализацию прикладных проектов, предполагающих:</w:t>
      </w:r>
    </w:p>
    <w:p w:rsidR="00AF5DEE" w:rsidRPr="001C425E" w:rsidRDefault="00AF5DEE" w:rsidP="00D87F51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AF5DEE" w:rsidRPr="001C425E" w:rsidRDefault="00AF5DEE" w:rsidP="00D87F51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встраивание созданного информационного продукта в заданную оболочку;</w:t>
      </w:r>
    </w:p>
    <w:p w:rsidR="00AF5DEE" w:rsidRPr="001C425E" w:rsidRDefault="00AF5DEE" w:rsidP="00D87F51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изготовление информационного продукта по заданному алгоритму в заданной оболочке;</w:t>
      </w:r>
    </w:p>
    <w:p w:rsidR="00AF5DEE" w:rsidRPr="001C425E" w:rsidRDefault="00AF5DEE" w:rsidP="00D87F51">
      <w:pPr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проводить и анализировать разработку и / или реализацию технологических проектов, предполагающих:</w:t>
      </w:r>
    </w:p>
    <w:p w:rsidR="00AF5DEE" w:rsidRPr="001C425E" w:rsidRDefault="00AF5DEE" w:rsidP="00D87F51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AF5DEE" w:rsidRPr="001C425E" w:rsidRDefault="00AF5DEE" w:rsidP="00D87F51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AF5DEE" w:rsidRPr="001C425E" w:rsidRDefault="00AF5DEE" w:rsidP="00D87F51">
      <w:pPr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проводить и анализировать разработку и / или реализацию проектов, предполагающих:</w:t>
      </w:r>
    </w:p>
    <w:p w:rsidR="00AF5DEE" w:rsidRPr="001C425E" w:rsidRDefault="00AF5DEE" w:rsidP="00D87F51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lastRenderedPageBreak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AF5DEE" w:rsidRPr="001C425E" w:rsidRDefault="00AF5DEE" w:rsidP="00D87F51">
      <w:pPr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AF5DEE" w:rsidRPr="001C425E" w:rsidRDefault="00AF5DEE" w:rsidP="00D87F51">
      <w:pPr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25E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AF5DEE" w:rsidRPr="001C425E" w:rsidRDefault="00AF5DEE" w:rsidP="00D87F51">
      <w:pPr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выявлять и формулировать проблему, требующую технологического решения;</w:t>
      </w:r>
    </w:p>
    <w:p w:rsidR="00AF5DEE" w:rsidRPr="001C425E" w:rsidRDefault="00AF5DEE" w:rsidP="00D87F51">
      <w:pPr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AF5DEE" w:rsidRPr="001C425E" w:rsidRDefault="00AF5DEE" w:rsidP="00D87F51">
      <w:pPr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5E">
        <w:rPr>
          <w:rFonts w:ascii="Times New Roman" w:hAnsi="Times New Roman" w:cs="Times New Roman"/>
          <w:sz w:val="28"/>
          <w:szCs w:val="28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AF5DE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DE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DEE" w:rsidRPr="005F4484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484">
        <w:rPr>
          <w:rFonts w:ascii="Times New Roman" w:hAnsi="Times New Roman" w:cs="Times New Roman"/>
          <w:sz w:val="28"/>
          <w:szCs w:val="28"/>
        </w:rPr>
        <w:br w:type="page"/>
      </w:r>
    </w:p>
    <w:p w:rsidR="00AF5DEE" w:rsidRPr="00A3609D" w:rsidRDefault="00AF5DEE" w:rsidP="00D87F51">
      <w:pPr>
        <w:pStyle w:val="ab"/>
        <w:numPr>
          <w:ilvl w:val="0"/>
          <w:numId w:val="5"/>
        </w:numPr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609D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курса.</w:t>
      </w:r>
    </w:p>
    <w:p w:rsidR="00AF5DEE" w:rsidRPr="00DF240A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40A">
        <w:rPr>
          <w:rFonts w:ascii="Times New Roman" w:hAnsi="Times New Roman" w:cs="Times New Roman"/>
          <w:b/>
          <w:sz w:val="28"/>
          <w:szCs w:val="28"/>
        </w:rPr>
        <w:t>Основные разделы программы учебного курса:</w:t>
      </w:r>
    </w:p>
    <w:p w:rsidR="00AF5DEE" w:rsidRPr="00551C84" w:rsidRDefault="00AF5DEE" w:rsidP="00D87F51">
      <w:pPr>
        <w:pStyle w:val="ab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84">
        <w:rPr>
          <w:rFonts w:ascii="Times New Roman" w:hAnsi="Times New Roman" w:cs="Times New Roman"/>
          <w:b/>
          <w:sz w:val="28"/>
          <w:szCs w:val="28"/>
        </w:rPr>
        <w:t>Введение в основы геоинформационных систем и пространственных данных</w:t>
      </w:r>
    </w:p>
    <w:p w:rsidR="00AF5DEE" w:rsidRPr="00AE5638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познакомятся с различными современными геоинформационными системами. Узнают, в каких областях применяется геоинформатика, какие задачи может решать, а также как учащиеся могут сами применять её в своей повседневной жизни.</w:t>
      </w:r>
    </w:p>
    <w:p w:rsidR="00AF5DEE" w:rsidRPr="00551C84" w:rsidRDefault="00AF5DEE" w:rsidP="00D87F51">
      <w:pPr>
        <w:pStyle w:val="ab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84">
        <w:rPr>
          <w:rFonts w:ascii="Times New Roman" w:hAnsi="Times New Roman" w:cs="Times New Roman"/>
          <w:b/>
          <w:sz w:val="28"/>
          <w:szCs w:val="28"/>
        </w:rPr>
        <w:t>Урок работы с ГЛОНАСС</w:t>
      </w:r>
    </w:p>
    <w:p w:rsidR="00AF5DEE" w:rsidRPr="00AE5638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базово усвоят принцип позиционирования с помощью ГНСС. Узнают, как можно организовать сбор спутниковых данных, как они представляется в текстовом виде и как их можно визуализировать;</w:t>
      </w:r>
    </w:p>
    <w:p w:rsidR="00AF5DEE" w:rsidRPr="00551C84" w:rsidRDefault="00AF5DEE" w:rsidP="00D87F51">
      <w:pPr>
        <w:pStyle w:val="ab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551C84">
        <w:rPr>
          <w:rFonts w:ascii="Times New Roman" w:hAnsi="Times New Roman" w:cs="Times New Roman"/>
          <w:b/>
          <w:sz w:val="28"/>
          <w:szCs w:val="28"/>
        </w:rPr>
        <w:t>стройств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51C8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551C84">
        <w:rPr>
          <w:rFonts w:ascii="Times New Roman" w:hAnsi="Times New Roman" w:cs="Times New Roman"/>
          <w:b/>
          <w:sz w:val="28"/>
          <w:szCs w:val="28"/>
        </w:rPr>
        <w:t>применении</w:t>
      </w:r>
      <w:proofErr w:type="gramEnd"/>
      <w:r w:rsidRPr="00551C84">
        <w:rPr>
          <w:rFonts w:ascii="Times New Roman" w:hAnsi="Times New Roman" w:cs="Times New Roman"/>
          <w:b/>
          <w:sz w:val="28"/>
          <w:szCs w:val="28"/>
        </w:rPr>
        <w:t xml:space="preserve"> беспилотников</w:t>
      </w:r>
    </w:p>
    <w:p w:rsidR="00AF5DEE" w:rsidRPr="00E8364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познакомятся с историей применения БАС. Узнают 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БАС, какие задачи можно решать с их помощью. Также узнают основное устройство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БАС.</w:t>
      </w:r>
    </w:p>
    <w:p w:rsidR="00AF5DEE" w:rsidRPr="00551C84" w:rsidRDefault="00AF5DEE" w:rsidP="00D87F51">
      <w:pPr>
        <w:pStyle w:val="ab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64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сновы</w:t>
      </w:r>
      <w:r w:rsidRPr="00551C84">
        <w:rPr>
          <w:rFonts w:ascii="Times New Roman" w:hAnsi="Times New Roman" w:cs="Times New Roman"/>
          <w:b/>
          <w:sz w:val="28"/>
          <w:szCs w:val="28"/>
        </w:rPr>
        <w:t xml:space="preserve"> съёмки с беспилотников</w:t>
      </w:r>
    </w:p>
    <w:p w:rsidR="00AF5DE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узнают, как создаётся полётное задание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БАС. Как производится запуск и дальнейшая съёмка с помощью БАС.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результаты можно получить и как это сделать (получение ортофотоплана и трёхмерной модели);</w:t>
      </w:r>
    </w:p>
    <w:p w:rsidR="00AF5DEE" w:rsidRPr="00BC06EE" w:rsidRDefault="00AF5DEE" w:rsidP="00D87F51">
      <w:pPr>
        <w:pStyle w:val="ab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6EE">
        <w:rPr>
          <w:rFonts w:ascii="Times New Roman" w:hAnsi="Times New Roman" w:cs="Times New Roman"/>
          <w:b/>
          <w:sz w:val="28"/>
          <w:szCs w:val="28"/>
        </w:rPr>
        <w:t>Основы трёхмерного моделирования</w:t>
      </w:r>
    </w:p>
    <w:p w:rsidR="00AF5DEE" w:rsidRPr="00FE335C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познакомится с основами трёхмерного моделирования. На примере программных продуктов SketchUp, Meshmixer и Netfabb и их аналогах научатся создавать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трёхмерный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модели в свободном режиме и по полевым замерам, редактировать их и готовить для дальнейшей печати на 3D-принтере.</w:t>
      </w:r>
    </w:p>
    <w:p w:rsidR="00AF5DEE" w:rsidRPr="00551C84" w:rsidRDefault="00AF5DEE" w:rsidP="00D87F51">
      <w:pPr>
        <w:pStyle w:val="ab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 проектного направления и распределение ролей</w:t>
      </w:r>
    </w:p>
    <w:p w:rsidR="00AF5DEE" w:rsidRPr="001B5A78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A78">
        <w:rPr>
          <w:rFonts w:ascii="Times New Roman" w:hAnsi="Times New Roman" w:cs="Times New Roman"/>
          <w:sz w:val="28"/>
          <w:szCs w:val="28"/>
        </w:rPr>
        <w:t>Выбор проектного направления. Постановка за</w:t>
      </w:r>
      <w:r>
        <w:rPr>
          <w:rFonts w:ascii="Times New Roman" w:hAnsi="Times New Roman" w:cs="Times New Roman"/>
          <w:sz w:val="28"/>
          <w:szCs w:val="28"/>
        </w:rPr>
        <w:t xml:space="preserve">дачи. Исследование проблематики. Планирование проекта. </w:t>
      </w:r>
      <w:r w:rsidRPr="001B5A78">
        <w:rPr>
          <w:rFonts w:ascii="Times New Roman" w:hAnsi="Times New Roman" w:cs="Times New Roman"/>
          <w:sz w:val="28"/>
          <w:szCs w:val="28"/>
        </w:rPr>
        <w:t>Распределение ролей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5DEE" w:rsidRPr="00551C84" w:rsidRDefault="00AF5DEE" w:rsidP="00D87F51">
      <w:pPr>
        <w:pStyle w:val="ab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Углубленное изучение технологий обработки геоданных</w:t>
      </w:r>
    </w:p>
    <w:p w:rsidR="00AF5DEE" w:rsidRPr="001B5A78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с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B5A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моделями (автоматизированное моделирование</w:t>
      </w:r>
      <w:r w:rsidRPr="002E4C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 местности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Agisoft Photoscan </w:t>
      </w:r>
      <w:r>
        <w:rPr>
          <w:rFonts w:ascii="Times New Roman" w:hAnsi="Times New Roman" w:cs="Times New Roman"/>
          <w:sz w:val="28"/>
          <w:szCs w:val="28"/>
        </w:rPr>
        <w:t xml:space="preserve">и ручное моделирование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SketchUp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F5DEE" w:rsidRPr="00551C84" w:rsidRDefault="00AF5DEE" w:rsidP="00D87F51">
      <w:pPr>
        <w:pStyle w:val="ab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84">
        <w:rPr>
          <w:rFonts w:ascii="Times New Roman" w:hAnsi="Times New Roman" w:cs="Times New Roman"/>
          <w:b/>
          <w:sz w:val="28"/>
          <w:szCs w:val="28"/>
        </w:rPr>
        <w:t>Сбор геоданных</w:t>
      </w:r>
    </w:p>
    <w:p w:rsidR="00AF5DEE" w:rsidRPr="001B5A78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B5A78">
        <w:rPr>
          <w:rFonts w:ascii="Times New Roman" w:hAnsi="Times New Roman" w:cs="Times New Roman"/>
          <w:sz w:val="28"/>
          <w:szCs w:val="28"/>
        </w:rPr>
        <w:t>абота с открытыми данными, аэрофотосъемка, создание обмерных чертежей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5DEE" w:rsidRPr="00551C84" w:rsidRDefault="00AF5DEE" w:rsidP="00D87F51">
      <w:pPr>
        <w:pStyle w:val="ab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84">
        <w:rPr>
          <w:rFonts w:ascii="Times New Roman" w:hAnsi="Times New Roman" w:cs="Times New Roman"/>
          <w:b/>
          <w:sz w:val="28"/>
          <w:szCs w:val="28"/>
        </w:rPr>
        <w:t>Обработка и анализ геоданных</w:t>
      </w:r>
    </w:p>
    <w:p w:rsidR="00AF5DEE" w:rsidRPr="001B5A78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B5A78">
        <w:rPr>
          <w:rFonts w:ascii="Times New Roman" w:hAnsi="Times New Roman" w:cs="Times New Roman"/>
          <w:sz w:val="28"/>
          <w:szCs w:val="28"/>
        </w:rPr>
        <w:t>-моделей, редактирование векторных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5DEE" w:rsidRPr="00551C84" w:rsidRDefault="00AF5DEE" w:rsidP="00D87F51">
      <w:pPr>
        <w:pStyle w:val="ab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84">
        <w:rPr>
          <w:rFonts w:ascii="Times New Roman" w:hAnsi="Times New Roman" w:cs="Times New Roman"/>
          <w:b/>
          <w:sz w:val="28"/>
          <w:szCs w:val="28"/>
        </w:rPr>
        <w:t>Изучение устройства для прототипирования</w:t>
      </w:r>
    </w:p>
    <w:p w:rsidR="00AF5DEE" w:rsidRPr="001B5A78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устройствами прототипирования, предоставленными учащимся. Учащиеся узнают общие принципы работы устройств, а также когда они применяются, и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получить;</w:t>
      </w:r>
    </w:p>
    <w:p w:rsidR="00AF5DEE" w:rsidRPr="00551C84" w:rsidRDefault="00AF5DEE" w:rsidP="00D87F51">
      <w:pPr>
        <w:pStyle w:val="ab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84">
        <w:rPr>
          <w:rFonts w:ascii="Times New Roman" w:hAnsi="Times New Roman" w:cs="Times New Roman"/>
          <w:b/>
          <w:sz w:val="28"/>
          <w:szCs w:val="28"/>
        </w:rPr>
        <w:t>Подготовка данных для устройства прототипирования</w:t>
      </w:r>
    </w:p>
    <w:p w:rsidR="00AF5DEE" w:rsidRPr="001B5A78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A78">
        <w:rPr>
          <w:rFonts w:ascii="Times New Roman" w:hAnsi="Times New Roman" w:cs="Times New Roman"/>
          <w:sz w:val="28"/>
          <w:szCs w:val="28"/>
        </w:rPr>
        <w:t>Подготовка 3д моделей, экспорт данных, подготовк</w:t>
      </w:r>
      <w:r>
        <w:rPr>
          <w:rFonts w:ascii="Times New Roman" w:hAnsi="Times New Roman" w:cs="Times New Roman"/>
          <w:sz w:val="28"/>
          <w:szCs w:val="28"/>
        </w:rPr>
        <w:t>а заданий по печати</w:t>
      </w:r>
    </w:p>
    <w:p w:rsidR="00AF5DEE" w:rsidRPr="00551C84" w:rsidRDefault="00AF5DEE" w:rsidP="00D87F51">
      <w:pPr>
        <w:pStyle w:val="ab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84">
        <w:rPr>
          <w:rFonts w:ascii="Times New Roman" w:hAnsi="Times New Roman" w:cs="Times New Roman"/>
          <w:b/>
          <w:sz w:val="28"/>
          <w:szCs w:val="28"/>
        </w:rPr>
        <w:t>Прототипирование</w:t>
      </w:r>
    </w:p>
    <w:p w:rsidR="00AF5DE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устройств прототипирования (</w:t>
      </w:r>
      <w:r w:rsidRPr="001B5A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B5A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принтер). Доводка и сборка существующего прототипа;</w:t>
      </w:r>
    </w:p>
    <w:p w:rsidR="00AF5DEE" w:rsidRPr="00551C84" w:rsidRDefault="00AF5DEE" w:rsidP="00D87F51">
      <w:pPr>
        <w:pStyle w:val="ab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84">
        <w:rPr>
          <w:rFonts w:ascii="Times New Roman" w:hAnsi="Times New Roman" w:cs="Times New Roman"/>
          <w:b/>
          <w:sz w:val="28"/>
          <w:szCs w:val="28"/>
        </w:rPr>
        <w:t>Подготовка презентаци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</w:p>
    <w:p w:rsidR="00AF5DE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основ в подготовке презентации. Создание презентации. Подготовка к представлению реализованного прототипа;</w:t>
      </w:r>
    </w:p>
    <w:p w:rsidR="00AF5DEE" w:rsidRPr="00551C84" w:rsidRDefault="00AF5DEE" w:rsidP="00D87F51">
      <w:pPr>
        <w:pStyle w:val="ab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проектов</w:t>
      </w:r>
    </w:p>
    <w:p w:rsidR="00AF5DEE" w:rsidRDefault="00AF5DEE" w:rsidP="00AF5D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реализованного прототипа.</w:t>
      </w:r>
    </w:p>
    <w:p w:rsidR="00AF5DEE" w:rsidRDefault="00AF5DEE" w:rsidP="00AF5D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DEE" w:rsidRDefault="00AF5DEE" w:rsidP="00AF5D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DEE" w:rsidRDefault="00AF5DEE" w:rsidP="00AF5D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DEE" w:rsidRDefault="00AF5DEE" w:rsidP="00AF5D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5DEE" w:rsidRPr="00551C84" w:rsidRDefault="00AF5DEE" w:rsidP="00D87F51">
      <w:pPr>
        <w:pStyle w:val="ab"/>
        <w:numPr>
          <w:ilvl w:val="0"/>
          <w:numId w:val="5"/>
        </w:numPr>
        <w:spacing w:after="16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609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f0"/>
        <w:tblW w:w="0" w:type="auto"/>
        <w:tblLook w:val="04A0"/>
      </w:tblPr>
      <w:tblGrid>
        <w:gridCol w:w="704"/>
        <w:gridCol w:w="7371"/>
        <w:gridCol w:w="1270"/>
      </w:tblGrid>
      <w:tr w:rsidR="00AF5DEE" w:rsidTr="008E058B">
        <w:tc>
          <w:tcPr>
            <w:tcW w:w="704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 программы учебного курса</w:t>
            </w:r>
          </w:p>
        </w:tc>
        <w:tc>
          <w:tcPr>
            <w:tcW w:w="1270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AF5DEE" w:rsidTr="008E058B">
        <w:tc>
          <w:tcPr>
            <w:tcW w:w="704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AF5DEE" w:rsidRDefault="00AF5DEE" w:rsidP="008E05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Знакомство. Инструктаж по ТБ. </w:t>
            </w:r>
            <w:r w:rsidRPr="1DC7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Введение в основы геоинформационных систем и пространственных данных</w:t>
            </w:r>
          </w:p>
        </w:tc>
        <w:tc>
          <w:tcPr>
            <w:tcW w:w="1270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5DEE" w:rsidTr="008E058B">
        <w:tc>
          <w:tcPr>
            <w:tcW w:w="704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AF5DEE" w:rsidRPr="001214C9" w:rsidRDefault="00AF5DEE" w:rsidP="008E05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B2">
              <w:rPr>
                <w:rFonts w:ascii="Times New Roman" w:hAnsi="Times New Roman" w:cs="Times New Roman"/>
                <w:sz w:val="28"/>
                <w:szCs w:val="28"/>
              </w:rPr>
              <w:t>Урок работы с ГЛОНАСС</w:t>
            </w:r>
          </w:p>
        </w:tc>
        <w:tc>
          <w:tcPr>
            <w:tcW w:w="1270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5DEE" w:rsidTr="008E058B">
        <w:tc>
          <w:tcPr>
            <w:tcW w:w="704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AF5DEE" w:rsidRPr="001214C9" w:rsidRDefault="00AF5DEE" w:rsidP="008E05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68B2">
              <w:rPr>
                <w:rFonts w:ascii="Times New Roman" w:hAnsi="Times New Roman" w:cs="Times New Roman"/>
                <w:sz w:val="28"/>
                <w:szCs w:val="28"/>
              </w:rPr>
              <w:t>стройств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68B2">
              <w:rPr>
                <w:rFonts w:ascii="Times New Roman" w:hAnsi="Times New Roman" w:cs="Times New Roman"/>
                <w:sz w:val="28"/>
                <w:szCs w:val="28"/>
              </w:rPr>
              <w:t xml:space="preserve"> и применени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68B2">
              <w:rPr>
                <w:rFonts w:ascii="Times New Roman" w:hAnsi="Times New Roman" w:cs="Times New Roman"/>
                <w:sz w:val="28"/>
                <w:szCs w:val="28"/>
              </w:rPr>
              <w:t xml:space="preserve"> беспилотников</w:t>
            </w:r>
          </w:p>
        </w:tc>
        <w:tc>
          <w:tcPr>
            <w:tcW w:w="1270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5DEE" w:rsidTr="008E058B">
        <w:tc>
          <w:tcPr>
            <w:tcW w:w="704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AF5DEE" w:rsidRPr="001214C9" w:rsidRDefault="00AF5DEE" w:rsidP="008E05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</w:t>
            </w:r>
            <w:r w:rsidRPr="004468B2">
              <w:rPr>
                <w:rFonts w:ascii="Times New Roman" w:hAnsi="Times New Roman" w:cs="Times New Roman"/>
                <w:sz w:val="28"/>
                <w:szCs w:val="28"/>
              </w:rPr>
              <w:t>ъёмки с беспилотников</w:t>
            </w:r>
          </w:p>
        </w:tc>
        <w:tc>
          <w:tcPr>
            <w:tcW w:w="1270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5DEE" w:rsidTr="008E058B">
        <w:tc>
          <w:tcPr>
            <w:tcW w:w="704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AF5DEE" w:rsidRDefault="00AF5DEE" w:rsidP="008E05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трёхмерного моделирования</w:t>
            </w:r>
          </w:p>
        </w:tc>
        <w:tc>
          <w:tcPr>
            <w:tcW w:w="1270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5DEE" w:rsidTr="008E058B">
        <w:tc>
          <w:tcPr>
            <w:tcW w:w="704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AF5DEE" w:rsidRPr="001214C9" w:rsidRDefault="00AF5DEE" w:rsidP="008E05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проектного направления и распределение ролей</w:t>
            </w:r>
          </w:p>
        </w:tc>
        <w:tc>
          <w:tcPr>
            <w:tcW w:w="1270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5DEE" w:rsidTr="008E058B">
        <w:tc>
          <w:tcPr>
            <w:tcW w:w="704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AF5DEE" w:rsidRPr="002E4CE9" w:rsidRDefault="00AF5DEE" w:rsidP="008E05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1DC727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Углубленное изучение технологий обработки геоданных</w:t>
            </w:r>
          </w:p>
        </w:tc>
        <w:tc>
          <w:tcPr>
            <w:tcW w:w="1270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F5DEE" w:rsidTr="008E058B">
        <w:tc>
          <w:tcPr>
            <w:tcW w:w="704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AF5DEE" w:rsidRPr="001214C9" w:rsidRDefault="00AF5DEE" w:rsidP="008E05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B2">
              <w:rPr>
                <w:rFonts w:ascii="Times New Roman" w:hAnsi="Times New Roman" w:cs="Times New Roman"/>
                <w:sz w:val="28"/>
                <w:szCs w:val="28"/>
              </w:rPr>
              <w:t>Сбор геоданных</w:t>
            </w:r>
          </w:p>
        </w:tc>
        <w:tc>
          <w:tcPr>
            <w:tcW w:w="1270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5DEE" w:rsidTr="008E058B">
        <w:tc>
          <w:tcPr>
            <w:tcW w:w="704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AF5DEE" w:rsidRPr="001214C9" w:rsidRDefault="00AF5DEE" w:rsidP="008E05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B2">
              <w:rPr>
                <w:rFonts w:ascii="Times New Roman" w:hAnsi="Times New Roman" w:cs="Times New Roman"/>
                <w:sz w:val="28"/>
                <w:szCs w:val="28"/>
              </w:rPr>
              <w:t>Обработка и анализ геоданных</w:t>
            </w:r>
          </w:p>
        </w:tc>
        <w:tc>
          <w:tcPr>
            <w:tcW w:w="1270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5DEE" w:rsidTr="008E058B">
        <w:tc>
          <w:tcPr>
            <w:tcW w:w="704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AF5DEE" w:rsidRPr="001214C9" w:rsidRDefault="00AF5DEE" w:rsidP="008E05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B2">
              <w:rPr>
                <w:rFonts w:ascii="Times New Roman" w:hAnsi="Times New Roman" w:cs="Times New Roman"/>
                <w:sz w:val="28"/>
                <w:szCs w:val="28"/>
              </w:rPr>
              <w:t>Изучение устройства для прототипирования</w:t>
            </w:r>
          </w:p>
        </w:tc>
        <w:tc>
          <w:tcPr>
            <w:tcW w:w="1270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5DEE" w:rsidTr="008E058B">
        <w:tc>
          <w:tcPr>
            <w:tcW w:w="704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AF5DEE" w:rsidRPr="001214C9" w:rsidRDefault="00AF5DEE" w:rsidP="008E05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B2">
              <w:rPr>
                <w:rFonts w:ascii="Times New Roman" w:hAnsi="Times New Roman" w:cs="Times New Roman"/>
                <w:sz w:val="28"/>
                <w:szCs w:val="28"/>
              </w:rPr>
              <w:t>Подготовка данных для устройства прототипирования</w:t>
            </w:r>
          </w:p>
        </w:tc>
        <w:tc>
          <w:tcPr>
            <w:tcW w:w="1270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5DEE" w:rsidTr="008E058B">
        <w:tc>
          <w:tcPr>
            <w:tcW w:w="704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AF5DEE" w:rsidRPr="001214C9" w:rsidRDefault="00AF5DEE" w:rsidP="008E05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B2">
              <w:rPr>
                <w:rFonts w:ascii="Times New Roman" w:hAnsi="Times New Roman" w:cs="Times New Roman"/>
                <w:sz w:val="28"/>
                <w:szCs w:val="28"/>
              </w:rPr>
              <w:t>Прототипирование</w:t>
            </w:r>
          </w:p>
        </w:tc>
        <w:tc>
          <w:tcPr>
            <w:tcW w:w="1270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5DEE" w:rsidTr="008E058B">
        <w:tc>
          <w:tcPr>
            <w:tcW w:w="704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AF5DEE" w:rsidRPr="001214C9" w:rsidRDefault="00AF5DEE" w:rsidP="008E05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B2"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270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5DEE" w:rsidTr="008E058B">
        <w:tc>
          <w:tcPr>
            <w:tcW w:w="704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AF5DEE" w:rsidRPr="001214C9" w:rsidRDefault="00AF5DEE" w:rsidP="008E05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1270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5DEE" w:rsidTr="008E058B">
        <w:tc>
          <w:tcPr>
            <w:tcW w:w="8075" w:type="dxa"/>
            <w:gridSpan w:val="2"/>
            <w:vAlign w:val="center"/>
          </w:tcPr>
          <w:p w:rsidR="00AF5DEE" w:rsidRPr="004468B2" w:rsidRDefault="00AF5DEE" w:rsidP="008E05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0" w:type="dxa"/>
            <w:vAlign w:val="center"/>
          </w:tcPr>
          <w:p w:rsidR="00AF5DEE" w:rsidRDefault="00AF5DEE" w:rsidP="008E05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AF5DEE" w:rsidRDefault="00AF5DEE" w:rsidP="00AF5D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DEE" w:rsidRDefault="00AF5DEE" w:rsidP="00AF5D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9AF" w:rsidRDefault="00FF09AF" w:rsidP="005400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09AF" w:rsidRDefault="00B57648" w:rsidP="00B5764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column"/>
      </w:r>
      <w:r w:rsidRPr="00B5764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</w:t>
      </w:r>
      <w:r w:rsidR="001528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7648">
        <w:rPr>
          <w:rFonts w:ascii="Times New Roman" w:eastAsia="Calibri" w:hAnsi="Times New Roman" w:cs="Times New Roman"/>
          <w:sz w:val="28"/>
          <w:szCs w:val="28"/>
        </w:rPr>
        <w:t>4</w:t>
      </w:r>
    </w:p>
    <w:p w:rsidR="00AF4C4D" w:rsidRDefault="00AF4C4D" w:rsidP="00AF4C4D">
      <w:pPr>
        <w:tabs>
          <w:tab w:val="left" w:pos="89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7FC">
        <w:rPr>
          <w:rFonts w:ascii="Times New Roman" w:hAnsi="Times New Roman" w:cs="Times New Roman"/>
          <w:b/>
          <w:sz w:val="28"/>
          <w:szCs w:val="28"/>
        </w:rPr>
        <w:t xml:space="preserve">Рекомендуемое штатное расписание </w:t>
      </w:r>
      <w:r>
        <w:rPr>
          <w:rFonts w:ascii="Times New Roman" w:hAnsi="Times New Roman" w:cs="Times New Roman"/>
          <w:b/>
          <w:sz w:val="28"/>
          <w:szCs w:val="28"/>
        </w:rPr>
        <w:t>мобильного технопарка «Кванториум»</w:t>
      </w:r>
    </w:p>
    <w:p w:rsidR="00AF4C4D" w:rsidRDefault="00AF4C4D" w:rsidP="00AF4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465">
        <w:rPr>
          <w:rFonts w:ascii="Times New Roman" w:hAnsi="Times New Roman" w:cs="Times New Roman"/>
          <w:sz w:val="28"/>
          <w:szCs w:val="28"/>
        </w:rPr>
        <w:t xml:space="preserve">Штатная численность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мобильного технопарка «Кванториум» </w:t>
      </w:r>
      <w:r w:rsidRPr="00491465">
        <w:rPr>
          <w:rFonts w:ascii="Times New Roman" w:hAnsi="Times New Roman" w:cs="Times New Roman"/>
          <w:sz w:val="28"/>
          <w:szCs w:val="28"/>
        </w:rPr>
        <w:t xml:space="preserve">формируется на основании расчета годовой педагогической нагрузки на преподавателей и зависит от количества реализуемых образовательных программ и контингента обучающихся по ним слушателей </w:t>
      </w:r>
    </w:p>
    <w:p w:rsidR="00AF4C4D" w:rsidRPr="00B57648" w:rsidRDefault="00AF4C4D" w:rsidP="00B5764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977"/>
        <w:gridCol w:w="2977"/>
        <w:gridCol w:w="3402"/>
      </w:tblGrid>
      <w:tr w:rsidR="00AF4C4D" w:rsidRPr="00990674" w:rsidTr="008E058B">
        <w:trPr>
          <w:jc w:val="center"/>
        </w:trPr>
        <w:tc>
          <w:tcPr>
            <w:tcW w:w="2977" w:type="dxa"/>
          </w:tcPr>
          <w:p w:rsidR="00AF4C4D" w:rsidRPr="006957FC" w:rsidRDefault="00AF4C4D" w:rsidP="008E058B">
            <w:pPr>
              <w:pStyle w:val="Style20"/>
              <w:widowControl/>
              <w:spacing w:line="240" w:lineRule="auto"/>
              <w:ind w:left="5" w:hanging="5"/>
              <w:jc w:val="center"/>
              <w:rPr>
                <w:rStyle w:val="FontStyle27"/>
                <w:b w:val="0"/>
              </w:rPr>
            </w:pPr>
            <w:r w:rsidRPr="006957FC">
              <w:rPr>
                <w:rStyle w:val="FontStyle27"/>
              </w:rPr>
              <w:t>Категория персонала</w:t>
            </w:r>
          </w:p>
          <w:p w:rsidR="00AF4C4D" w:rsidRPr="006957FC" w:rsidRDefault="00AF4C4D" w:rsidP="008E058B">
            <w:pPr>
              <w:pStyle w:val="Style20"/>
              <w:widowControl/>
              <w:spacing w:line="240" w:lineRule="auto"/>
              <w:ind w:left="5" w:hanging="5"/>
              <w:jc w:val="center"/>
              <w:rPr>
                <w:rStyle w:val="FontStyle27"/>
                <w:b w:val="0"/>
              </w:rPr>
            </w:pPr>
          </w:p>
        </w:tc>
        <w:tc>
          <w:tcPr>
            <w:tcW w:w="2977" w:type="dxa"/>
          </w:tcPr>
          <w:p w:rsidR="00AF4C4D" w:rsidRPr="006957FC" w:rsidRDefault="00AF4C4D" w:rsidP="008E058B">
            <w:pPr>
              <w:pStyle w:val="Style20"/>
              <w:widowControl/>
              <w:spacing w:line="240" w:lineRule="auto"/>
              <w:jc w:val="center"/>
              <w:rPr>
                <w:rStyle w:val="FontStyle27"/>
                <w:b w:val="0"/>
              </w:rPr>
            </w:pPr>
            <w:r w:rsidRPr="006957FC">
              <w:rPr>
                <w:rStyle w:val="FontStyle27"/>
              </w:rPr>
              <w:t>Должность</w:t>
            </w:r>
          </w:p>
        </w:tc>
        <w:tc>
          <w:tcPr>
            <w:tcW w:w="3402" w:type="dxa"/>
          </w:tcPr>
          <w:p w:rsidR="00AF4C4D" w:rsidRPr="006957FC" w:rsidRDefault="00AF4C4D" w:rsidP="008E058B">
            <w:pPr>
              <w:pStyle w:val="Style20"/>
              <w:widowControl/>
              <w:spacing w:line="240" w:lineRule="auto"/>
              <w:ind w:left="19" w:hanging="19"/>
              <w:jc w:val="center"/>
              <w:rPr>
                <w:rStyle w:val="FontStyle27"/>
                <w:b w:val="0"/>
              </w:rPr>
            </w:pPr>
            <w:r w:rsidRPr="006957FC">
              <w:rPr>
                <w:rStyle w:val="FontStyle27"/>
              </w:rPr>
              <w:t>Количество штатных единиц</w:t>
            </w:r>
          </w:p>
        </w:tc>
      </w:tr>
      <w:tr w:rsidR="00AF4C4D" w:rsidRPr="00990674" w:rsidTr="008E058B">
        <w:trPr>
          <w:jc w:val="center"/>
        </w:trPr>
        <w:tc>
          <w:tcPr>
            <w:tcW w:w="2977" w:type="dxa"/>
          </w:tcPr>
          <w:p w:rsidR="00AF4C4D" w:rsidRPr="00AF4C4D" w:rsidRDefault="00AF4C4D" w:rsidP="00AF4C4D">
            <w:pPr>
              <w:pStyle w:val="Style20"/>
              <w:widowControl/>
              <w:spacing w:line="240" w:lineRule="auto"/>
              <w:ind w:left="5" w:hanging="5"/>
              <w:rPr>
                <w:rStyle w:val="FontStyle27"/>
                <w:b w:val="0"/>
              </w:rPr>
            </w:pPr>
            <w:r>
              <w:rPr>
                <w:rStyle w:val="FontStyle27"/>
                <w:b w:val="0"/>
              </w:rPr>
              <w:t>Руководитель структурного подразделения</w:t>
            </w:r>
          </w:p>
        </w:tc>
        <w:tc>
          <w:tcPr>
            <w:tcW w:w="2977" w:type="dxa"/>
          </w:tcPr>
          <w:p w:rsidR="00AF4C4D" w:rsidRPr="00AF4C4D" w:rsidRDefault="00AF4C4D" w:rsidP="008E058B">
            <w:pPr>
              <w:pStyle w:val="Style20"/>
              <w:widowControl/>
              <w:spacing w:line="240" w:lineRule="auto"/>
              <w:jc w:val="center"/>
              <w:rPr>
                <w:rStyle w:val="FontStyle27"/>
                <w:b w:val="0"/>
              </w:rPr>
            </w:pPr>
            <w:r>
              <w:rPr>
                <w:rStyle w:val="FontStyle27"/>
                <w:b w:val="0"/>
              </w:rPr>
              <w:t xml:space="preserve">Руководитель проекта </w:t>
            </w:r>
          </w:p>
        </w:tc>
        <w:tc>
          <w:tcPr>
            <w:tcW w:w="3402" w:type="dxa"/>
          </w:tcPr>
          <w:p w:rsidR="00AF4C4D" w:rsidRPr="00AF4C4D" w:rsidRDefault="00AF4C4D" w:rsidP="008E058B">
            <w:pPr>
              <w:pStyle w:val="Style20"/>
              <w:widowControl/>
              <w:spacing w:line="240" w:lineRule="auto"/>
              <w:ind w:left="19" w:hanging="19"/>
              <w:jc w:val="center"/>
              <w:rPr>
                <w:rStyle w:val="FontStyle27"/>
                <w:b w:val="0"/>
              </w:rPr>
            </w:pPr>
            <w:r>
              <w:rPr>
                <w:rStyle w:val="FontStyle27"/>
                <w:b w:val="0"/>
              </w:rPr>
              <w:t>1</w:t>
            </w:r>
          </w:p>
        </w:tc>
      </w:tr>
      <w:tr w:rsidR="00AF4C4D" w:rsidRPr="00990674" w:rsidTr="00AF4C4D">
        <w:trPr>
          <w:trHeight w:val="697"/>
          <w:jc w:val="center"/>
        </w:trPr>
        <w:tc>
          <w:tcPr>
            <w:tcW w:w="2977" w:type="dxa"/>
          </w:tcPr>
          <w:p w:rsidR="00AF4C4D" w:rsidRPr="006957FC" w:rsidRDefault="00AF4C4D" w:rsidP="008E058B">
            <w:pPr>
              <w:pStyle w:val="Style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Команда наставников № 1</w:t>
            </w:r>
          </w:p>
        </w:tc>
        <w:tc>
          <w:tcPr>
            <w:tcW w:w="2977" w:type="dxa"/>
          </w:tcPr>
          <w:p w:rsidR="00AF4C4D" w:rsidRPr="006957FC" w:rsidRDefault="00AF4C4D" w:rsidP="008E058B">
            <w:pPr>
              <w:pStyle w:val="Style11"/>
              <w:widowControl/>
              <w:spacing w:line="240" w:lineRule="auto"/>
              <w:ind w:firstLine="10"/>
              <w:jc w:val="both"/>
              <w:rPr>
                <w:rStyle w:val="FontStyle32"/>
              </w:rPr>
            </w:pPr>
            <w:r w:rsidRPr="006957FC">
              <w:rPr>
                <w:rStyle w:val="FontStyle32"/>
              </w:rPr>
              <w:t>Педагог дополнительного образования</w:t>
            </w:r>
          </w:p>
          <w:p w:rsidR="00AF4C4D" w:rsidRPr="006957FC" w:rsidRDefault="00AF4C4D" w:rsidP="008E058B">
            <w:pPr>
              <w:pStyle w:val="Style11"/>
              <w:spacing w:line="240" w:lineRule="auto"/>
              <w:ind w:firstLine="10"/>
              <w:jc w:val="both"/>
              <w:rPr>
                <w:rStyle w:val="FontStyle32"/>
              </w:rPr>
            </w:pPr>
          </w:p>
        </w:tc>
        <w:tc>
          <w:tcPr>
            <w:tcW w:w="3402" w:type="dxa"/>
          </w:tcPr>
          <w:p w:rsidR="00AF4C4D" w:rsidRPr="006957FC" w:rsidRDefault="00AF4C4D" w:rsidP="008E058B">
            <w:pPr>
              <w:pStyle w:val="Style11"/>
              <w:spacing w:line="240" w:lineRule="auto"/>
              <w:jc w:val="center"/>
              <w:rPr>
                <w:rStyle w:val="FontStyle32"/>
              </w:rPr>
            </w:pPr>
            <w:r w:rsidRPr="006957FC">
              <w:rPr>
                <w:rStyle w:val="FontStyle32"/>
              </w:rPr>
              <w:t xml:space="preserve">не менее </w:t>
            </w:r>
            <w:r>
              <w:rPr>
                <w:rStyle w:val="FontStyle32"/>
              </w:rPr>
              <w:t>3 ставок</w:t>
            </w:r>
          </w:p>
        </w:tc>
      </w:tr>
      <w:tr w:rsidR="00AF4C4D" w:rsidRPr="00990674" w:rsidTr="00AF4C4D">
        <w:trPr>
          <w:trHeight w:val="545"/>
          <w:jc w:val="center"/>
        </w:trPr>
        <w:tc>
          <w:tcPr>
            <w:tcW w:w="2977" w:type="dxa"/>
          </w:tcPr>
          <w:p w:rsidR="00AF4C4D" w:rsidRPr="006957FC" w:rsidRDefault="00AF4C4D" w:rsidP="008E058B">
            <w:pPr>
              <w:pStyle w:val="Style19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Команда наставников № 2</w:t>
            </w:r>
          </w:p>
        </w:tc>
        <w:tc>
          <w:tcPr>
            <w:tcW w:w="2977" w:type="dxa"/>
          </w:tcPr>
          <w:p w:rsidR="00AF4C4D" w:rsidRPr="006957FC" w:rsidRDefault="00AF4C4D" w:rsidP="008E058B">
            <w:pPr>
              <w:pStyle w:val="Style11"/>
              <w:spacing w:line="240" w:lineRule="auto"/>
              <w:ind w:firstLine="10"/>
              <w:jc w:val="both"/>
              <w:rPr>
                <w:rStyle w:val="FontStyle32"/>
              </w:rPr>
            </w:pPr>
            <w:r w:rsidRPr="006957FC">
              <w:rPr>
                <w:rStyle w:val="FontStyle32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AF4C4D" w:rsidRPr="006957FC" w:rsidRDefault="00AF4C4D" w:rsidP="008E058B">
            <w:pPr>
              <w:pStyle w:val="Style11"/>
              <w:spacing w:line="240" w:lineRule="auto"/>
              <w:jc w:val="center"/>
              <w:rPr>
                <w:rStyle w:val="FontStyle32"/>
              </w:rPr>
            </w:pPr>
            <w:r w:rsidRPr="006957FC">
              <w:rPr>
                <w:rStyle w:val="FontStyle32"/>
              </w:rPr>
              <w:t xml:space="preserve">не менее </w:t>
            </w:r>
            <w:r>
              <w:rPr>
                <w:rStyle w:val="FontStyle32"/>
              </w:rPr>
              <w:t>3 ставок</w:t>
            </w:r>
            <w:r w:rsidRPr="006957FC">
              <w:rPr>
                <w:rStyle w:val="FontStyle32"/>
              </w:rPr>
              <w:t xml:space="preserve"> </w:t>
            </w:r>
          </w:p>
        </w:tc>
      </w:tr>
      <w:tr w:rsidR="00AF4C4D" w:rsidRPr="00990674" w:rsidTr="008E058B">
        <w:trPr>
          <w:trHeight w:val="1275"/>
          <w:jc w:val="center"/>
        </w:trPr>
        <w:tc>
          <w:tcPr>
            <w:tcW w:w="2977" w:type="dxa"/>
          </w:tcPr>
          <w:p w:rsidR="00AF4C4D" w:rsidRPr="006957FC" w:rsidRDefault="00AF4C4D" w:rsidP="008E058B">
            <w:pPr>
              <w:pStyle w:val="Style19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Команда дистанционного сопровождения проекта</w:t>
            </w:r>
          </w:p>
        </w:tc>
        <w:tc>
          <w:tcPr>
            <w:tcW w:w="2977" w:type="dxa"/>
          </w:tcPr>
          <w:p w:rsidR="00AF4C4D" w:rsidRPr="006957FC" w:rsidRDefault="00AF4C4D" w:rsidP="008E058B">
            <w:pPr>
              <w:pStyle w:val="Style11"/>
              <w:spacing w:line="240" w:lineRule="auto"/>
              <w:rPr>
                <w:rStyle w:val="FontStyle32"/>
              </w:rPr>
            </w:pPr>
            <w:r w:rsidRPr="006957FC">
              <w:rPr>
                <w:rStyle w:val="FontStyle32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AF4C4D" w:rsidRPr="006957FC" w:rsidRDefault="00AF4C4D" w:rsidP="008E058B">
            <w:pPr>
              <w:pStyle w:val="Style11"/>
              <w:widowControl/>
              <w:spacing w:line="240" w:lineRule="auto"/>
              <w:jc w:val="center"/>
              <w:rPr>
                <w:rStyle w:val="FontStyle32"/>
              </w:rPr>
            </w:pPr>
            <w:r w:rsidRPr="006957FC">
              <w:rPr>
                <w:rStyle w:val="FontStyle32"/>
              </w:rPr>
              <w:t xml:space="preserve">не менее </w:t>
            </w:r>
            <w:r>
              <w:rPr>
                <w:rStyle w:val="FontStyle32"/>
              </w:rPr>
              <w:t xml:space="preserve">3 ставок, не менее 6 педагогов </w:t>
            </w:r>
          </w:p>
          <w:p w:rsidR="00AF4C4D" w:rsidRPr="006957FC" w:rsidRDefault="00AF4C4D" w:rsidP="008E058B">
            <w:pPr>
              <w:pStyle w:val="Style11"/>
              <w:spacing w:line="240" w:lineRule="auto"/>
              <w:jc w:val="center"/>
              <w:rPr>
                <w:rStyle w:val="FontStyle32"/>
              </w:rPr>
            </w:pPr>
          </w:p>
        </w:tc>
      </w:tr>
    </w:tbl>
    <w:p w:rsidR="00F35A4E" w:rsidRDefault="00F35A4E" w:rsidP="00B57648">
      <w:pPr>
        <w:rPr>
          <w:rFonts w:ascii="Times New Roman" w:hAnsi="Times New Roman" w:cs="Times New Roman"/>
          <w:b/>
          <w:sz w:val="28"/>
          <w:szCs w:val="28"/>
        </w:rPr>
      </w:pPr>
    </w:p>
    <w:p w:rsidR="000A26E8" w:rsidRDefault="000A26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26E8" w:rsidRDefault="000A26E8" w:rsidP="000A26E8">
      <w:pPr>
        <w:jc w:val="right"/>
        <w:rPr>
          <w:rFonts w:ascii="Times New Roman" w:hAnsi="Times New Roman" w:cs="Times New Roman"/>
          <w:sz w:val="28"/>
          <w:szCs w:val="28"/>
        </w:rPr>
      </w:pPr>
      <w:r w:rsidRPr="000A26E8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6E8">
        <w:rPr>
          <w:rFonts w:ascii="Times New Roman" w:hAnsi="Times New Roman" w:cs="Times New Roman"/>
          <w:sz w:val="28"/>
          <w:szCs w:val="28"/>
        </w:rPr>
        <w:t>5</w:t>
      </w:r>
    </w:p>
    <w:p w:rsidR="000A26E8" w:rsidRDefault="000A26E8" w:rsidP="000A26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26E8" w:rsidRPr="000A26E8" w:rsidRDefault="000A26E8" w:rsidP="000A2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6E8">
        <w:rPr>
          <w:rFonts w:ascii="Times New Roman" w:hAnsi="Times New Roman" w:cs="Times New Roman"/>
          <w:b/>
          <w:sz w:val="28"/>
          <w:szCs w:val="28"/>
        </w:rPr>
        <w:t>Индикаторы и показатели</w:t>
      </w:r>
    </w:p>
    <w:p w:rsidR="000A26E8" w:rsidRDefault="000A26E8" w:rsidP="000A26E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5"/>
        <w:gridCol w:w="4676"/>
        <w:gridCol w:w="1721"/>
        <w:gridCol w:w="1113"/>
        <w:gridCol w:w="993"/>
        <w:gridCol w:w="992"/>
      </w:tblGrid>
      <w:tr w:rsidR="000A26E8" w:rsidTr="000A26E8">
        <w:trPr>
          <w:trHeight w:hRule="exact" w:val="566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п/п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Наименование индикатора/показателя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Минимальное значение, начиная с 2019 года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Значение субъекта Российской Федерации</w:t>
            </w:r>
          </w:p>
        </w:tc>
      </w:tr>
      <w:tr w:rsidR="000A26E8" w:rsidTr="000A26E8">
        <w:trPr>
          <w:trHeight w:hRule="exact" w:val="53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26E8" w:rsidRDefault="000A26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26E8" w:rsidRDefault="000A26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A26E8" w:rsidRDefault="000A26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2021</w:t>
            </w:r>
          </w:p>
        </w:tc>
      </w:tr>
      <w:tr w:rsidR="000A26E8" w:rsidTr="000A26E8">
        <w:trPr>
          <w:trHeight w:hRule="exact" w:val="9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6E8" w:rsidRDefault="000A26E8" w:rsidP="000A26E8">
            <w:pPr>
              <w:pStyle w:val="24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детей, прошедших обучение по программам мобильного технопарка «Кванториум» (человек)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26E8" w:rsidRDefault="000A2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26E8" w:rsidRDefault="000A2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6E8" w:rsidRDefault="000A2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6E8" w:rsidTr="000A26E8">
        <w:trPr>
          <w:trHeight w:hRule="exact" w:val="11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6E8" w:rsidRDefault="000A26E8" w:rsidP="000A26E8">
            <w:pPr>
              <w:pStyle w:val="24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групп, обучающихся по предметной области «Технология» с использованием инфраструктуры мобильного технопарка «Кванториум»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26E8" w:rsidRDefault="000A2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26E8" w:rsidRDefault="000A2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6E8" w:rsidRDefault="000A2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6E8" w:rsidTr="000A26E8">
        <w:trPr>
          <w:trHeight w:hRule="exact" w:val="18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6E8" w:rsidRDefault="000A26E8" w:rsidP="000A26E8">
            <w:pPr>
              <w:pStyle w:val="24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групп, обучающихся по </w:t>
            </w:r>
            <w:r>
              <w:rPr>
                <w:color w:val="000000"/>
                <w:kern w:val="3"/>
                <w:sz w:val="24"/>
                <w:szCs w:val="24"/>
                <w:bdr w:val="none" w:sz="0" w:space="0" w:color="auto" w:frame="1"/>
              </w:rPr>
              <w:t>дополнительным общеразвивающим программам естественнонаучной и технической направленностей</w:t>
            </w:r>
            <w:r>
              <w:rPr>
                <w:sz w:val="24"/>
                <w:szCs w:val="24"/>
              </w:rPr>
              <w:t xml:space="preserve"> с использованием инфраструктуры мобильного технопарка «Кванториум»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26E8" w:rsidRDefault="000A2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26E8" w:rsidRDefault="000A2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6E8" w:rsidRDefault="000A2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6E8" w:rsidRPr="000A26E8" w:rsidTr="000A26E8">
        <w:trPr>
          <w:trHeight w:hRule="exact" w:val="18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6E8" w:rsidRDefault="000A26E8" w:rsidP="000A26E8">
            <w:pPr>
              <w:pStyle w:val="24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детей, вовлеченных в мероприятия, проводимых с участием мобильного технопарка «Кванториум» (человек)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26E8" w:rsidRDefault="000A2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26E8" w:rsidRDefault="000A2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6E8" w:rsidRDefault="000A2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6E8" w:rsidRPr="000A26E8" w:rsidTr="000A26E8">
        <w:trPr>
          <w:trHeight w:hRule="exact" w:val="18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6E8" w:rsidRDefault="000A26E8" w:rsidP="000A26E8">
            <w:pPr>
              <w:pStyle w:val="24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массовых выставок, мастер</w:t>
            </w:r>
            <w:r w:rsidR="00952F2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классов и иных активностей, включая День защиты детей (1 июня) и начало учебного года (последняя неделя августа)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6E8" w:rsidRDefault="000A26E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26E8" w:rsidRDefault="000A2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A26E8" w:rsidRDefault="000A2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6E8" w:rsidRDefault="000A2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6E8" w:rsidRPr="000A26E8" w:rsidRDefault="000A26E8" w:rsidP="000A26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26E8" w:rsidRPr="000A26E8" w:rsidSect="006D324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6D6" w:rsidRDefault="000936D6" w:rsidP="0041413D">
      <w:pPr>
        <w:spacing w:after="0" w:line="240" w:lineRule="auto"/>
      </w:pPr>
      <w:r>
        <w:separator/>
      </w:r>
    </w:p>
  </w:endnote>
  <w:endnote w:type="continuationSeparator" w:id="0">
    <w:p w:rsidR="000936D6" w:rsidRDefault="000936D6" w:rsidP="0041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6D6" w:rsidRDefault="000936D6" w:rsidP="0041413D">
      <w:pPr>
        <w:spacing w:after="0" w:line="240" w:lineRule="auto"/>
      </w:pPr>
      <w:r>
        <w:separator/>
      </w:r>
    </w:p>
  </w:footnote>
  <w:footnote w:type="continuationSeparator" w:id="0">
    <w:p w:rsidR="000936D6" w:rsidRDefault="000936D6" w:rsidP="0041413D">
      <w:pPr>
        <w:spacing w:after="0" w:line="240" w:lineRule="auto"/>
      </w:pPr>
      <w:r>
        <w:continuationSeparator/>
      </w:r>
    </w:p>
  </w:footnote>
  <w:footnote w:id="1">
    <w:p w:rsidR="00B15511" w:rsidRPr="00D90FA1" w:rsidRDefault="00B15511" w:rsidP="001727C5">
      <w:pPr>
        <w:pStyle w:val="ad"/>
        <w:rPr>
          <w:rFonts w:ascii="Times New Roman" w:hAnsi="Times New Roman" w:cs="Times New Roman"/>
        </w:rPr>
      </w:pPr>
      <w:r w:rsidRPr="00D90FA1">
        <w:rPr>
          <w:rStyle w:val="af"/>
          <w:rFonts w:ascii="Times New Roman" w:hAnsi="Times New Roman" w:cs="Times New Roman"/>
        </w:rPr>
        <w:footnoteRef/>
      </w:r>
      <w:r w:rsidRPr="00D90FA1">
        <w:rPr>
          <w:rFonts w:ascii="Times New Roman" w:hAnsi="Times New Roman" w:cs="Times New Roman"/>
        </w:rPr>
        <w:t xml:space="preserve"> Обучение во время зимних каникул может быть перенесено на первую часть июня соответствующего года.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9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15511" w:rsidRPr="001727C5" w:rsidRDefault="00BF634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27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15511" w:rsidRPr="001727C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727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697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727C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15511" w:rsidRDefault="00B15511" w:rsidP="001727C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811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697A" w:rsidRPr="001727C5" w:rsidRDefault="0024697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27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27C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727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727C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4697A" w:rsidRDefault="0024697A" w:rsidP="001727C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811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697A" w:rsidRPr="001727C5" w:rsidRDefault="0024697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24697A" w:rsidRDefault="0024697A" w:rsidP="001727C5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3346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15511" w:rsidRPr="00FC2C4B" w:rsidRDefault="00BF634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2C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15511" w:rsidRPr="00FC2C4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C2C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697A">
          <w:rPr>
            <w:rFonts w:ascii="Times New Roman" w:hAnsi="Times New Roman" w:cs="Times New Roman"/>
            <w:noProof/>
            <w:sz w:val="24"/>
            <w:szCs w:val="24"/>
          </w:rPr>
          <w:t>38</w:t>
        </w:r>
        <w:r w:rsidRPr="00FC2C4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865"/>
    <w:multiLevelType w:val="multilevel"/>
    <w:tmpl w:val="2772A1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BA764C"/>
    <w:multiLevelType w:val="hybridMultilevel"/>
    <w:tmpl w:val="E86AD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C7D52"/>
    <w:multiLevelType w:val="multilevel"/>
    <w:tmpl w:val="92CC2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EA023F9"/>
    <w:multiLevelType w:val="hybridMultilevel"/>
    <w:tmpl w:val="A6E4F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B16F2"/>
    <w:multiLevelType w:val="multilevel"/>
    <w:tmpl w:val="ED30CB5A"/>
    <w:styleLink w:val="List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lowerRoman"/>
      <w:lvlText w:val="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lowerRoman"/>
      <w:lvlText w:val="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lowerRoman"/>
      <w:lvlText w:val="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6">
    <w:nsid w:val="2AD20291"/>
    <w:multiLevelType w:val="hybridMultilevel"/>
    <w:tmpl w:val="2C44A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D671D6"/>
    <w:multiLevelType w:val="hybridMultilevel"/>
    <w:tmpl w:val="B04011BA"/>
    <w:styleLink w:val="List141"/>
    <w:lvl w:ilvl="0" w:tplc="CAFA6A12">
      <w:start w:val="1"/>
      <w:numFmt w:val="decimal"/>
      <w:lvlText w:val="%1."/>
      <w:lvlJc w:val="left"/>
      <w:pPr>
        <w:ind w:left="5408" w:hanging="360"/>
      </w:pPr>
    </w:lvl>
    <w:lvl w:ilvl="1" w:tplc="04190019">
      <w:start w:val="1"/>
      <w:numFmt w:val="lowerLetter"/>
      <w:lvlText w:val="%2."/>
      <w:lvlJc w:val="left"/>
      <w:pPr>
        <w:ind w:left="6128" w:hanging="360"/>
      </w:pPr>
    </w:lvl>
    <w:lvl w:ilvl="2" w:tplc="0419001B">
      <w:start w:val="1"/>
      <w:numFmt w:val="lowerRoman"/>
      <w:lvlText w:val="%3."/>
      <w:lvlJc w:val="right"/>
      <w:pPr>
        <w:ind w:left="6848" w:hanging="180"/>
      </w:pPr>
    </w:lvl>
    <w:lvl w:ilvl="3" w:tplc="0419000F">
      <w:start w:val="1"/>
      <w:numFmt w:val="decimal"/>
      <w:lvlText w:val="%4."/>
      <w:lvlJc w:val="left"/>
      <w:pPr>
        <w:ind w:left="7568" w:hanging="360"/>
      </w:pPr>
    </w:lvl>
    <w:lvl w:ilvl="4" w:tplc="04190019">
      <w:start w:val="1"/>
      <w:numFmt w:val="lowerLetter"/>
      <w:lvlText w:val="%5."/>
      <w:lvlJc w:val="left"/>
      <w:pPr>
        <w:ind w:left="8288" w:hanging="360"/>
      </w:pPr>
    </w:lvl>
    <w:lvl w:ilvl="5" w:tplc="0419001B">
      <w:start w:val="1"/>
      <w:numFmt w:val="lowerRoman"/>
      <w:lvlText w:val="%6."/>
      <w:lvlJc w:val="right"/>
      <w:pPr>
        <w:ind w:left="9008" w:hanging="180"/>
      </w:pPr>
    </w:lvl>
    <w:lvl w:ilvl="6" w:tplc="0419000F">
      <w:start w:val="1"/>
      <w:numFmt w:val="decimal"/>
      <w:lvlText w:val="%7."/>
      <w:lvlJc w:val="left"/>
      <w:pPr>
        <w:ind w:left="9728" w:hanging="360"/>
      </w:pPr>
    </w:lvl>
    <w:lvl w:ilvl="7" w:tplc="04190019">
      <w:start w:val="1"/>
      <w:numFmt w:val="lowerLetter"/>
      <w:lvlText w:val="%8."/>
      <w:lvlJc w:val="left"/>
      <w:pPr>
        <w:ind w:left="10448" w:hanging="360"/>
      </w:pPr>
    </w:lvl>
    <w:lvl w:ilvl="8" w:tplc="0419001B">
      <w:start w:val="1"/>
      <w:numFmt w:val="lowerRoman"/>
      <w:lvlText w:val="%9."/>
      <w:lvlJc w:val="right"/>
      <w:pPr>
        <w:ind w:left="11168" w:hanging="180"/>
      </w:pPr>
    </w:lvl>
  </w:abstractNum>
  <w:abstractNum w:abstractNumId="9">
    <w:nsid w:val="32D83C3D"/>
    <w:multiLevelType w:val="hybridMultilevel"/>
    <w:tmpl w:val="8416C672"/>
    <w:styleLink w:val="List161"/>
    <w:lvl w:ilvl="0" w:tplc="5262C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5BE942B2"/>
    <w:multiLevelType w:val="hybridMultilevel"/>
    <w:tmpl w:val="00B45FDA"/>
    <w:styleLink w:val="List151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0"/>
  </w:num>
  <w:num w:numId="5">
    <w:abstractNumId w:val="2"/>
  </w:num>
  <w:num w:numId="6">
    <w:abstractNumId w:val="12"/>
  </w:num>
  <w:num w:numId="7">
    <w:abstractNumId w:val="21"/>
  </w:num>
  <w:num w:numId="8">
    <w:abstractNumId w:val="18"/>
  </w:num>
  <w:num w:numId="9">
    <w:abstractNumId w:val="15"/>
  </w:num>
  <w:num w:numId="10">
    <w:abstractNumId w:val="4"/>
  </w:num>
  <w:num w:numId="11">
    <w:abstractNumId w:val="22"/>
  </w:num>
  <w:num w:numId="12">
    <w:abstractNumId w:val="23"/>
  </w:num>
  <w:num w:numId="1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"/>
  </w:num>
  <w:num w:numId="16">
    <w:abstractNumId w:val="1"/>
  </w:num>
  <w:num w:numId="17">
    <w:abstractNumId w:val="14"/>
  </w:num>
  <w:num w:numId="18">
    <w:abstractNumId w:val="11"/>
    <w:lvlOverride w:ilvl="0">
      <w:startOverride w:val="1"/>
    </w:lvlOverride>
  </w:num>
  <w:num w:numId="19">
    <w:abstractNumId w:val="20"/>
  </w:num>
  <w:num w:numId="20">
    <w:abstractNumId w:val="13"/>
  </w:num>
  <w:num w:numId="21">
    <w:abstractNumId w:val="10"/>
  </w:num>
  <w:num w:numId="22">
    <w:abstractNumId w:val="7"/>
  </w:num>
  <w:num w:numId="23">
    <w:abstractNumId w:val="19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24B5C"/>
    <w:rsid w:val="00024A29"/>
    <w:rsid w:val="000936D6"/>
    <w:rsid w:val="000A26E8"/>
    <w:rsid w:val="000B08A9"/>
    <w:rsid w:val="000D1A5B"/>
    <w:rsid w:val="000E168D"/>
    <w:rsid w:val="001017F3"/>
    <w:rsid w:val="001020B2"/>
    <w:rsid w:val="00125DE8"/>
    <w:rsid w:val="00152886"/>
    <w:rsid w:val="001665F0"/>
    <w:rsid w:val="001727C5"/>
    <w:rsid w:val="00174F45"/>
    <w:rsid w:val="0018098B"/>
    <w:rsid w:val="0018598C"/>
    <w:rsid w:val="0019513A"/>
    <w:rsid w:val="001A6E1B"/>
    <w:rsid w:val="001D2D05"/>
    <w:rsid w:val="0020176E"/>
    <w:rsid w:val="00246166"/>
    <w:rsid w:val="0024697A"/>
    <w:rsid w:val="00252DBD"/>
    <w:rsid w:val="002D4341"/>
    <w:rsid w:val="003615D2"/>
    <w:rsid w:val="00370127"/>
    <w:rsid w:val="00382D4D"/>
    <w:rsid w:val="0041413D"/>
    <w:rsid w:val="004446E8"/>
    <w:rsid w:val="00446B63"/>
    <w:rsid w:val="00450A8F"/>
    <w:rsid w:val="00467287"/>
    <w:rsid w:val="004D5E0A"/>
    <w:rsid w:val="005379A0"/>
    <w:rsid w:val="0054007D"/>
    <w:rsid w:val="005B2388"/>
    <w:rsid w:val="005E35D5"/>
    <w:rsid w:val="005F7701"/>
    <w:rsid w:val="00614EAA"/>
    <w:rsid w:val="006957FC"/>
    <w:rsid w:val="006A1542"/>
    <w:rsid w:val="006A1B77"/>
    <w:rsid w:val="006A45DE"/>
    <w:rsid w:val="006B30C6"/>
    <w:rsid w:val="006B40B7"/>
    <w:rsid w:val="006D324C"/>
    <w:rsid w:val="006E49A8"/>
    <w:rsid w:val="006E76F2"/>
    <w:rsid w:val="0073055C"/>
    <w:rsid w:val="007317B2"/>
    <w:rsid w:val="007823D8"/>
    <w:rsid w:val="00796D09"/>
    <w:rsid w:val="007A3DDD"/>
    <w:rsid w:val="007C78DD"/>
    <w:rsid w:val="007E260A"/>
    <w:rsid w:val="00824B5C"/>
    <w:rsid w:val="00852C21"/>
    <w:rsid w:val="00853B2C"/>
    <w:rsid w:val="0086332B"/>
    <w:rsid w:val="0087459E"/>
    <w:rsid w:val="008774C5"/>
    <w:rsid w:val="008E058B"/>
    <w:rsid w:val="00901AFE"/>
    <w:rsid w:val="009215D9"/>
    <w:rsid w:val="00941CF3"/>
    <w:rsid w:val="00952F21"/>
    <w:rsid w:val="00982559"/>
    <w:rsid w:val="00A11412"/>
    <w:rsid w:val="00A6492E"/>
    <w:rsid w:val="00A743EE"/>
    <w:rsid w:val="00A80EB3"/>
    <w:rsid w:val="00A93F17"/>
    <w:rsid w:val="00A95CCF"/>
    <w:rsid w:val="00AA2796"/>
    <w:rsid w:val="00AF4C4D"/>
    <w:rsid w:val="00AF5DEE"/>
    <w:rsid w:val="00B02B61"/>
    <w:rsid w:val="00B15511"/>
    <w:rsid w:val="00B264C5"/>
    <w:rsid w:val="00B34ECF"/>
    <w:rsid w:val="00B57648"/>
    <w:rsid w:val="00BD5E85"/>
    <w:rsid w:val="00BF634C"/>
    <w:rsid w:val="00C350A1"/>
    <w:rsid w:val="00C445A9"/>
    <w:rsid w:val="00C81ED2"/>
    <w:rsid w:val="00C85CE4"/>
    <w:rsid w:val="00CA4A2E"/>
    <w:rsid w:val="00CA5C23"/>
    <w:rsid w:val="00CC2C8C"/>
    <w:rsid w:val="00D21D0F"/>
    <w:rsid w:val="00D36037"/>
    <w:rsid w:val="00D44D4C"/>
    <w:rsid w:val="00D51034"/>
    <w:rsid w:val="00D63328"/>
    <w:rsid w:val="00D87F51"/>
    <w:rsid w:val="00DF664E"/>
    <w:rsid w:val="00E35B18"/>
    <w:rsid w:val="00E76820"/>
    <w:rsid w:val="00E93A6F"/>
    <w:rsid w:val="00EC69B8"/>
    <w:rsid w:val="00ED718A"/>
    <w:rsid w:val="00F30E0F"/>
    <w:rsid w:val="00F33ED9"/>
    <w:rsid w:val="00F35A4E"/>
    <w:rsid w:val="00F43E5D"/>
    <w:rsid w:val="00F57111"/>
    <w:rsid w:val="00F931BA"/>
    <w:rsid w:val="00F93DF9"/>
    <w:rsid w:val="00FB1BFB"/>
    <w:rsid w:val="00FC2C4B"/>
    <w:rsid w:val="00FC63F0"/>
    <w:rsid w:val="00FE6585"/>
    <w:rsid w:val="00FF09AF"/>
    <w:rsid w:val="00FF48CB"/>
    <w:rsid w:val="00FF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23D8"/>
  </w:style>
  <w:style w:type="paragraph" w:styleId="1">
    <w:name w:val="heading 1"/>
    <w:basedOn w:val="a0"/>
    <w:next w:val="a0"/>
    <w:link w:val="10"/>
    <w:uiPriority w:val="9"/>
    <w:qFormat/>
    <w:rsid w:val="00FC63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FC63F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33E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Обычный. Макет ЦДПО"/>
    <w:basedOn w:val="21"/>
    <w:link w:val="a5"/>
    <w:uiPriority w:val="99"/>
    <w:rsid w:val="006B30C6"/>
    <w:pPr>
      <w:tabs>
        <w:tab w:val="left" w:pos="2694"/>
      </w:tabs>
      <w:spacing w:after="60" w:line="36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Обычный. Макет ЦДПО Знак"/>
    <w:link w:val="a4"/>
    <w:uiPriority w:val="99"/>
    <w:locked/>
    <w:rsid w:val="006B30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6B30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6B30C6"/>
  </w:style>
  <w:style w:type="paragraph" w:styleId="a6">
    <w:name w:val="header"/>
    <w:basedOn w:val="a0"/>
    <w:link w:val="a7"/>
    <w:uiPriority w:val="99"/>
    <w:unhideWhenUsed/>
    <w:rsid w:val="00414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41413D"/>
  </w:style>
  <w:style w:type="paragraph" w:styleId="a8">
    <w:name w:val="footer"/>
    <w:basedOn w:val="a0"/>
    <w:link w:val="a9"/>
    <w:uiPriority w:val="99"/>
    <w:unhideWhenUsed/>
    <w:rsid w:val="00414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41413D"/>
  </w:style>
  <w:style w:type="character" w:styleId="aa">
    <w:name w:val="Placeholder Text"/>
    <w:basedOn w:val="a1"/>
    <w:uiPriority w:val="99"/>
    <w:semiHidden/>
    <w:rsid w:val="0041413D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FC63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FC63F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List Paragraph"/>
    <w:basedOn w:val="a0"/>
    <w:link w:val="ac"/>
    <w:uiPriority w:val="99"/>
    <w:qFormat/>
    <w:rsid w:val="00FC63F0"/>
    <w:pPr>
      <w:spacing w:after="200" w:line="276" w:lineRule="auto"/>
      <w:ind w:left="720"/>
      <w:contextualSpacing/>
    </w:pPr>
  </w:style>
  <w:style w:type="paragraph" w:styleId="ad">
    <w:name w:val="footnote text"/>
    <w:basedOn w:val="a0"/>
    <w:link w:val="ae"/>
    <w:unhideWhenUsed/>
    <w:rsid w:val="00FC63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rsid w:val="00FC63F0"/>
    <w:rPr>
      <w:sz w:val="20"/>
      <w:szCs w:val="20"/>
    </w:rPr>
  </w:style>
  <w:style w:type="character" w:styleId="af">
    <w:name w:val="footnote reference"/>
    <w:basedOn w:val="a1"/>
    <w:uiPriority w:val="99"/>
    <w:unhideWhenUsed/>
    <w:rsid w:val="00FC63F0"/>
    <w:rPr>
      <w:vertAlign w:val="superscript"/>
    </w:rPr>
  </w:style>
  <w:style w:type="character" w:customStyle="1" w:styleId="30">
    <w:name w:val="Заголовок 3 Знак"/>
    <w:basedOn w:val="a1"/>
    <w:link w:val="3"/>
    <w:uiPriority w:val="9"/>
    <w:semiHidden/>
    <w:rsid w:val="00F33E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f0">
    <w:name w:val="Table Grid"/>
    <w:basedOn w:val="a2"/>
    <w:uiPriority w:val="39"/>
    <w:rsid w:val="00537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link w:val="ab"/>
    <w:uiPriority w:val="99"/>
    <w:locked/>
    <w:rsid w:val="00852C21"/>
  </w:style>
  <w:style w:type="paragraph" w:styleId="af1">
    <w:name w:val="Balloon Text"/>
    <w:basedOn w:val="a0"/>
    <w:link w:val="af2"/>
    <w:uiPriority w:val="99"/>
    <w:semiHidden/>
    <w:unhideWhenUsed/>
    <w:rsid w:val="0037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70127"/>
    <w:rPr>
      <w:rFonts w:ascii="Segoe UI" w:hAnsi="Segoe UI" w:cs="Segoe UI"/>
      <w:sz w:val="18"/>
      <w:szCs w:val="18"/>
    </w:rPr>
  </w:style>
  <w:style w:type="paragraph" w:styleId="HTML">
    <w:name w:val="HTML Preformatted"/>
    <w:basedOn w:val="a0"/>
    <w:link w:val="HTML0"/>
    <w:uiPriority w:val="99"/>
    <w:semiHidden/>
    <w:unhideWhenUsed/>
    <w:rsid w:val="00185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8598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ctstextwidth">
    <w:name w:val="acts_text_width"/>
    <w:basedOn w:val="a1"/>
    <w:rsid w:val="0018598C"/>
  </w:style>
  <w:style w:type="character" w:styleId="af3">
    <w:name w:val="annotation reference"/>
    <w:basedOn w:val="a1"/>
    <w:uiPriority w:val="99"/>
    <w:semiHidden/>
    <w:unhideWhenUsed/>
    <w:rsid w:val="00BD5E85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BD5E8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BD5E85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5E8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D5E85"/>
    <w:rPr>
      <w:b/>
      <w:bCs/>
      <w:sz w:val="20"/>
      <w:szCs w:val="20"/>
    </w:rPr>
  </w:style>
  <w:style w:type="paragraph" w:styleId="af8">
    <w:name w:val="No Spacing"/>
    <w:qFormat/>
    <w:rsid w:val="006957FC"/>
    <w:pPr>
      <w:spacing w:after="0" w:line="240" w:lineRule="auto"/>
    </w:pPr>
    <w:rPr>
      <w:rFonts w:eastAsiaTheme="minorEastAsia"/>
      <w:lang w:eastAsia="ru-RU"/>
    </w:rPr>
  </w:style>
  <w:style w:type="numbering" w:customStyle="1" w:styleId="List161">
    <w:name w:val="List 161"/>
    <w:basedOn w:val="a3"/>
    <w:rsid w:val="006957FC"/>
    <w:pPr>
      <w:numPr>
        <w:numId w:val="1"/>
      </w:numPr>
    </w:pPr>
  </w:style>
  <w:style w:type="paragraph" w:customStyle="1" w:styleId="Style11">
    <w:name w:val="Style11"/>
    <w:basedOn w:val="a0"/>
    <w:uiPriority w:val="99"/>
    <w:rsid w:val="006957F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character" w:customStyle="1" w:styleId="FontStyle27">
    <w:name w:val="Font Style27"/>
    <w:basedOn w:val="a1"/>
    <w:uiPriority w:val="99"/>
    <w:rsid w:val="006957F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1"/>
    <w:uiPriority w:val="99"/>
    <w:rsid w:val="006957FC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0"/>
    <w:uiPriority w:val="99"/>
    <w:rsid w:val="00695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paragraph" w:customStyle="1" w:styleId="Style20">
    <w:name w:val="Style20"/>
    <w:basedOn w:val="a0"/>
    <w:uiPriority w:val="99"/>
    <w:rsid w:val="006957FC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paragraph" w:customStyle="1" w:styleId="ConsPlusNormal">
    <w:name w:val="ConsPlusNormal"/>
    <w:rsid w:val="00FB1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Plain Text"/>
    <w:basedOn w:val="a0"/>
    <w:link w:val="11"/>
    <w:uiPriority w:val="99"/>
    <w:unhideWhenUsed/>
    <w:rsid w:val="00FB1BFB"/>
    <w:pPr>
      <w:spacing w:after="0" w:line="240" w:lineRule="auto"/>
    </w:pPr>
    <w:rPr>
      <w:rFonts w:ascii="Consolas" w:eastAsiaTheme="minorEastAsia" w:hAnsi="Consolas"/>
      <w:sz w:val="21"/>
      <w:szCs w:val="21"/>
      <w:lang w:eastAsia="ru-RU"/>
    </w:rPr>
  </w:style>
  <w:style w:type="character" w:customStyle="1" w:styleId="afa">
    <w:name w:val="Текст Знак"/>
    <w:basedOn w:val="a1"/>
    <w:uiPriority w:val="99"/>
    <w:semiHidden/>
    <w:rsid w:val="00FB1BFB"/>
    <w:rPr>
      <w:rFonts w:ascii="Consolas" w:hAnsi="Consolas" w:cs="Consolas"/>
      <w:sz w:val="21"/>
      <w:szCs w:val="21"/>
    </w:rPr>
  </w:style>
  <w:style w:type="character" w:customStyle="1" w:styleId="11">
    <w:name w:val="Текст Знак1"/>
    <w:basedOn w:val="a1"/>
    <w:link w:val="af9"/>
    <w:uiPriority w:val="99"/>
    <w:rsid w:val="00FB1BFB"/>
    <w:rPr>
      <w:rFonts w:ascii="Consolas" w:eastAsiaTheme="minorEastAsia" w:hAnsi="Consolas"/>
      <w:sz w:val="21"/>
      <w:szCs w:val="21"/>
      <w:lang w:eastAsia="ru-RU"/>
    </w:rPr>
  </w:style>
  <w:style w:type="numbering" w:customStyle="1" w:styleId="List151">
    <w:name w:val="List 151"/>
    <w:basedOn w:val="a3"/>
    <w:rsid w:val="00FB1BFB"/>
    <w:pPr>
      <w:numPr>
        <w:numId w:val="2"/>
      </w:numPr>
    </w:pPr>
  </w:style>
  <w:style w:type="paragraph" w:customStyle="1" w:styleId="Standard">
    <w:name w:val="Standard"/>
    <w:rsid w:val="00F35A4E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paragraph" w:customStyle="1" w:styleId="Textbody">
    <w:name w:val="Text body"/>
    <w:basedOn w:val="Standard"/>
    <w:rsid w:val="00F35A4E"/>
    <w:pPr>
      <w:jc w:val="center"/>
    </w:pPr>
    <w:rPr>
      <w:sz w:val="32"/>
      <w:szCs w:val="32"/>
    </w:rPr>
  </w:style>
  <w:style w:type="paragraph" w:customStyle="1" w:styleId="s12">
    <w:name w:val="s_12"/>
    <w:rsid w:val="00F35A4E"/>
    <w:pPr>
      <w:suppressAutoHyphens/>
      <w:autoSpaceDN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numbering" w:customStyle="1" w:styleId="List7">
    <w:name w:val="List 7"/>
    <w:basedOn w:val="a3"/>
    <w:rsid w:val="001727C5"/>
    <w:pPr>
      <w:numPr>
        <w:numId w:val="3"/>
      </w:numPr>
    </w:pPr>
  </w:style>
  <w:style w:type="table" w:customStyle="1" w:styleId="110">
    <w:name w:val="Сетка таблицы11"/>
    <w:basedOn w:val="a2"/>
    <w:next w:val="af0"/>
    <w:uiPriority w:val="39"/>
    <w:rsid w:val="001727C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МЕРА"/>
    <w:basedOn w:val="afb"/>
    <w:link w:val="afc"/>
    <w:uiPriority w:val="99"/>
    <w:qFormat/>
    <w:rsid w:val="00AF5DEE"/>
    <w:pPr>
      <w:numPr>
        <w:numId w:val="18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afc">
    <w:name w:val="НОМЕРА Знак"/>
    <w:link w:val="a"/>
    <w:uiPriority w:val="99"/>
    <w:rsid w:val="00AF5DEE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AF5D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b">
    <w:name w:val="Normal (Web)"/>
    <w:basedOn w:val="a0"/>
    <w:uiPriority w:val="99"/>
    <w:semiHidden/>
    <w:unhideWhenUsed/>
    <w:rsid w:val="00AF5DEE"/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(2)_"/>
    <w:basedOn w:val="a1"/>
    <w:link w:val="24"/>
    <w:locked/>
    <w:rsid w:val="000A26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0A26E8"/>
    <w:pPr>
      <w:widowControl w:val="0"/>
      <w:shd w:val="clear" w:color="auto" w:fill="FFFFFF"/>
      <w:spacing w:before="240" w:after="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3"/>
    <w:rsid w:val="000A26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numbering" w:customStyle="1" w:styleId="List141">
    <w:name w:val="List 141"/>
    <w:rsid w:val="000A26E8"/>
    <w:pPr>
      <w:numPr>
        <w:numId w:val="24"/>
      </w:numPr>
    </w:pPr>
  </w:style>
  <w:style w:type="character" w:styleId="afd">
    <w:name w:val="Hyperlink"/>
    <w:basedOn w:val="a1"/>
    <w:uiPriority w:val="99"/>
    <w:semiHidden/>
    <w:unhideWhenUsed/>
    <w:rsid w:val="001665F0"/>
    <w:rPr>
      <w:color w:val="0563C1"/>
      <w:u w:val="single"/>
    </w:rPr>
  </w:style>
  <w:style w:type="character" w:styleId="afe">
    <w:name w:val="FollowedHyperlink"/>
    <w:basedOn w:val="a1"/>
    <w:uiPriority w:val="99"/>
    <w:semiHidden/>
    <w:unhideWhenUsed/>
    <w:rsid w:val="001665F0"/>
    <w:rPr>
      <w:color w:val="954F72"/>
      <w:u w:val="single"/>
    </w:rPr>
  </w:style>
  <w:style w:type="paragraph" w:customStyle="1" w:styleId="msonormal0">
    <w:name w:val="msonormal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67">
    <w:name w:val="xl67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4BD97" w:fill="C4BD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4BD97" w:fill="C4BD9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a0"/>
    <w:rsid w:val="001665F0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6">
    <w:name w:val="xl76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7">
    <w:name w:val="xl77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5A5A5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8">
    <w:name w:val="xl78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5A5A5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5A5A5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5A5A5" w:fill="A5A5A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4">
    <w:name w:val="xl84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4BD97" w:fill="C4BD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0">
    <w:name w:val="xl90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1">
    <w:name w:val="xl91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2">
    <w:name w:val="xl92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3">
    <w:name w:val="xl93"/>
    <w:basedOn w:val="a0"/>
    <w:rsid w:val="001665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4">
    <w:name w:val="xl94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a0"/>
    <w:rsid w:val="001665F0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a0"/>
    <w:rsid w:val="001665F0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97">
    <w:name w:val="xl97"/>
    <w:basedOn w:val="a0"/>
    <w:rsid w:val="001665F0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8">
    <w:name w:val="xl98"/>
    <w:basedOn w:val="a0"/>
    <w:rsid w:val="001665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9">
    <w:name w:val="xl99"/>
    <w:basedOn w:val="a0"/>
    <w:rsid w:val="001665F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1">
    <w:name w:val="xl101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C63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FC63F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33E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Обычный. Макет ЦДПО"/>
    <w:basedOn w:val="21"/>
    <w:link w:val="a5"/>
    <w:uiPriority w:val="99"/>
    <w:rsid w:val="006B30C6"/>
    <w:pPr>
      <w:tabs>
        <w:tab w:val="left" w:pos="2694"/>
      </w:tabs>
      <w:spacing w:after="60" w:line="36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Обычный. Макет ЦДПО Знак"/>
    <w:link w:val="a4"/>
    <w:uiPriority w:val="99"/>
    <w:locked/>
    <w:rsid w:val="006B30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6B30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6B30C6"/>
  </w:style>
  <w:style w:type="paragraph" w:styleId="a6">
    <w:name w:val="header"/>
    <w:basedOn w:val="a0"/>
    <w:link w:val="a7"/>
    <w:uiPriority w:val="99"/>
    <w:unhideWhenUsed/>
    <w:rsid w:val="00414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41413D"/>
  </w:style>
  <w:style w:type="paragraph" w:styleId="a8">
    <w:name w:val="footer"/>
    <w:basedOn w:val="a0"/>
    <w:link w:val="a9"/>
    <w:uiPriority w:val="99"/>
    <w:unhideWhenUsed/>
    <w:rsid w:val="00414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41413D"/>
  </w:style>
  <w:style w:type="character" w:styleId="aa">
    <w:name w:val="Placeholder Text"/>
    <w:basedOn w:val="a1"/>
    <w:uiPriority w:val="99"/>
    <w:semiHidden/>
    <w:rsid w:val="0041413D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FC63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FC63F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List Paragraph"/>
    <w:basedOn w:val="a0"/>
    <w:link w:val="ac"/>
    <w:uiPriority w:val="99"/>
    <w:qFormat/>
    <w:rsid w:val="00FC63F0"/>
    <w:pPr>
      <w:spacing w:after="200" w:line="276" w:lineRule="auto"/>
      <w:ind w:left="720"/>
      <w:contextualSpacing/>
    </w:pPr>
  </w:style>
  <w:style w:type="paragraph" w:styleId="ad">
    <w:name w:val="footnote text"/>
    <w:basedOn w:val="a0"/>
    <w:link w:val="ae"/>
    <w:unhideWhenUsed/>
    <w:rsid w:val="00FC63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rsid w:val="00FC63F0"/>
    <w:rPr>
      <w:sz w:val="20"/>
      <w:szCs w:val="20"/>
    </w:rPr>
  </w:style>
  <w:style w:type="character" w:styleId="af">
    <w:name w:val="footnote reference"/>
    <w:basedOn w:val="a1"/>
    <w:uiPriority w:val="99"/>
    <w:unhideWhenUsed/>
    <w:rsid w:val="00FC63F0"/>
    <w:rPr>
      <w:vertAlign w:val="superscript"/>
    </w:rPr>
  </w:style>
  <w:style w:type="character" w:customStyle="1" w:styleId="30">
    <w:name w:val="Заголовок 3 Знак"/>
    <w:basedOn w:val="a1"/>
    <w:link w:val="3"/>
    <w:uiPriority w:val="9"/>
    <w:semiHidden/>
    <w:rsid w:val="00F33E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f0">
    <w:name w:val="Table Grid"/>
    <w:basedOn w:val="a2"/>
    <w:uiPriority w:val="39"/>
    <w:rsid w:val="0053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99"/>
    <w:locked/>
    <w:rsid w:val="00852C21"/>
  </w:style>
  <w:style w:type="paragraph" w:styleId="af1">
    <w:name w:val="Balloon Text"/>
    <w:basedOn w:val="a0"/>
    <w:link w:val="af2"/>
    <w:uiPriority w:val="99"/>
    <w:semiHidden/>
    <w:unhideWhenUsed/>
    <w:rsid w:val="0037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70127"/>
    <w:rPr>
      <w:rFonts w:ascii="Segoe UI" w:hAnsi="Segoe UI" w:cs="Segoe UI"/>
      <w:sz w:val="18"/>
      <w:szCs w:val="18"/>
    </w:rPr>
  </w:style>
  <w:style w:type="paragraph" w:styleId="HTML">
    <w:name w:val="HTML Preformatted"/>
    <w:basedOn w:val="a0"/>
    <w:link w:val="HTML0"/>
    <w:uiPriority w:val="99"/>
    <w:semiHidden/>
    <w:unhideWhenUsed/>
    <w:rsid w:val="00185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8598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ctstextwidth">
    <w:name w:val="acts_text_width"/>
    <w:basedOn w:val="a1"/>
    <w:rsid w:val="0018598C"/>
  </w:style>
  <w:style w:type="character" w:styleId="af3">
    <w:name w:val="annotation reference"/>
    <w:basedOn w:val="a1"/>
    <w:uiPriority w:val="99"/>
    <w:semiHidden/>
    <w:unhideWhenUsed/>
    <w:rsid w:val="00BD5E85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BD5E8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BD5E85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5E8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D5E85"/>
    <w:rPr>
      <w:b/>
      <w:bCs/>
      <w:sz w:val="20"/>
      <w:szCs w:val="20"/>
    </w:rPr>
  </w:style>
  <w:style w:type="paragraph" w:styleId="af8">
    <w:name w:val="No Spacing"/>
    <w:qFormat/>
    <w:rsid w:val="006957FC"/>
    <w:pPr>
      <w:spacing w:after="0" w:line="240" w:lineRule="auto"/>
    </w:pPr>
    <w:rPr>
      <w:rFonts w:eastAsiaTheme="minorEastAsia"/>
      <w:lang w:eastAsia="ru-RU"/>
    </w:rPr>
  </w:style>
  <w:style w:type="numbering" w:customStyle="1" w:styleId="List161">
    <w:name w:val="List 161"/>
    <w:basedOn w:val="a3"/>
    <w:rsid w:val="006957FC"/>
    <w:pPr>
      <w:numPr>
        <w:numId w:val="1"/>
      </w:numPr>
    </w:pPr>
  </w:style>
  <w:style w:type="paragraph" w:customStyle="1" w:styleId="Style11">
    <w:name w:val="Style11"/>
    <w:basedOn w:val="a0"/>
    <w:uiPriority w:val="99"/>
    <w:rsid w:val="006957F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character" w:customStyle="1" w:styleId="FontStyle27">
    <w:name w:val="Font Style27"/>
    <w:basedOn w:val="a1"/>
    <w:uiPriority w:val="99"/>
    <w:rsid w:val="006957F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1"/>
    <w:uiPriority w:val="99"/>
    <w:rsid w:val="006957FC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0"/>
    <w:uiPriority w:val="99"/>
    <w:rsid w:val="006957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paragraph" w:customStyle="1" w:styleId="Style20">
    <w:name w:val="Style20"/>
    <w:basedOn w:val="a0"/>
    <w:uiPriority w:val="99"/>
    <w:rsid w:val="006957FC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paragraph" w:customStyle="1" w:styleId="ConsPlusNormal">
    <w:name w:val="ConsPlusNormal"/>
    <w:rsid w:val="00FB1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Plain Text"/>
    <w:basedOn w:val="a0"/>
    <w:link w:val="11"/>
    <w:uiPriority w:val="99"/>
    <w:unhideWhenUsed/>
    <w:rsid w:val="00FB1BFB"/>
    <w:pPr>
      <w:spacing w:after="0" w:line="240" w:lineRule="auto"/>
    </w:pPr>
    <w:rPr>
      <w:rFonts w:ascii="Consolas" w:eastAsiaTheme="minorEastAsia" w:hAnsi="Consolas"/>
      <w:sz w:val="21"/>
      <w:szCs w:val="21"/>
      <w:lang w:eastAsia="ru-RU"/>
    </w:rPr>
  </w:style>
  <w:style w:type="character" w:customStyle="1" w:styleId="afa">
    <w:name w:val="Текст Знак"/>
    <w:basedOn w:val="a1"/>
    <w:uiPriority w:val="99"/>
    <w:semiHidden/>
    <w:rsid w:val="00FB1BFB"/>
    <w:rPr>
      <w:rFonts w:ascii="Consolas" w:hAnsi="Consolas" w:cs="Consolas"/>
      <w:sz w:val="21"/>
      <w:szCs w:val="21"/>
    </w:rPr>
  </w:style>
  <w:style w:type="character" w:customStyle="1" w:styleId="11">
    <w:name w:val="Текст Знак1"/>
    <w:basedOn w:val="a1"/>
    <w:link w:val="af9"/>
    <w:uiPriority w:val="99"/>
    <w:rsid w:val="00FB1BFB"/>
    <w:rPr>
      <w:rFonts w:ascii="Consolas" w:eastAsiaTheme="minorEastAsia" w:hAnsi="Consolas"/>
      <w:sz w:val="21"/>
      <w:szCs w:val="21"/>
      <w:lang w:eastAsia="ru-RU"/>
    </w:rPr>
  </w:style>
  <w:style w:type="numbering" w:customStyle="1" w:styleId="List151">
    <w:name w:val="List 151"/>
    <w:basedOn w:val="a3"/>
    <w:rsid w:val="00FB1BFB"/>
    <w:pPr>
      <w:numPr>
        <w:numId w:val="2"/>
      </w:numPr>
    </w:pPr>
  </w:style>
  <w:style w:type="paragraph" w:customStyle="1" w:styleId="Standard">
    <w:name w:val="Standard"/>
    <w:rsid w:val="00F35A4E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paragraph" w:customStyle="1" w:styleId="Textbody">
    <w:name w:val="Text body"/>
    <w:basedOn w:val="Standard"/>
    <w:rsid w:val="00F35A4E"/>
    <w:pPr>
      <w:jc w:val="center"/>
    </w:pPr>
    <w:rPr>
      <w:sz w:val="32"/>
      <w:szCs w:val="32"/>
    </w:rPr>
  </w:style>
  <w:style w:type="paragraph" w:customStyle="1" w:styleId="s12">
    <w:name w:val="s_12"/>
    <w:rsid w:val="00F35A4E"/>
    <w:pPr>
      <w:suppressAutoHyphens/>
      <w:autoSpaceDN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numbering" w:customStyle="1" w:styleId="List7">
    <w:name w:val="List 7"/>
    <w:basedOn w:val="a3"/>
    <w:rsid w:val="001727C5"/>
    <w:pPr>
      <w:numPr>
        <w:numId w:val="3"/>
      </w:numPr>
    </w:pPr>
  </w:style>
  <w:style w:type="table" w:customStyle="1" w:styleId="110">
    <w:name w:val="Сетка таблицы11"/>
    <w:basedOn w:val="a2"/>
    <w:next w:val="af0"/>
    <w:uiPriority w:val="39"/>
    <w:rsid w:val="001727C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ОМЕРА"/>
    <w:basedOn w:val="afb"/>
    <w:link w:val="afc"/>
    <w:uiPriority w:val="99"/>
    <w:qFormat/>
    <w:rsid w:val="00AF5DEE"/>
    <w:pPr>
      <w:numPr>
        <w:numId w:val="18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afc">
    <w:name w:val="НОМЕРА Знак"/>
    <w:link w:val="a"/>
    <w:uiPriority w:val="99"/>
    <w:rsid w:val="00AF5DEE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AF5D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b">
    <w:name w:val="Normal (Web)"/>
    <w:basedOn w:val="a0"/>
    <w:uiPriority w:val="99"/>
    <w:semiHidden/>
    <w:unhideWhenUsed/>
    <w:rsid w:val="00AF5DEE"/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(2)_"/>
    <w:basedOn w:val="a1"/>
    <w:link w:val="24"/>
    <w:locked/>
    <w:rsid w:val="000A26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0A26E8"/>
    <w:pPr>
      <w:widowControl w:val="0"/>
      <w:shd w:val="clear" w:color="auto" w:fill="FFFFFF"/>
      <w:spacing w:before="240" w:after="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3"/>
    <w:rsid w:val="000A26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numbering" w:customStyle="1" w:styleId="List141">
    <w:name w:val="List 141"/>
    <w:rsid w:val="000A26E8"/>
    <w:pPr>
      <w:numPr>
        <w:numId w:val="24"/>
      </w:numPr>
    </w:pPr>
  </w:style>
  <w:style w:type="character" w:styleId="afd">
    <w:name w:val="Hyperlink"/>
    <w:basedOn w:val="a1"/>
    <w:uiPriority w:val="99"/>
    <w:semiHidden/>
    <w:unhideWhenUsed/>
    <w:rsid w:val="001665F0"/>
    <w:rPr>
      <w:color w:val="0563C1"/>
      <w:u w:val="single"/>
    </w:rPr>
  </w:style>
  <w:style w:type="character" w:styleId="afe">
    <w:name w:val="FollowedHyperlink"/>
    <w:basedOn w:val="a1"/>
    <w:uiPriority w:val="99"/>
    <w:semiHidden/>
    <w:unhideWhenUsed/>
    <w:rsid w:val="001665F0"/>
    <w:rPr>
      <w:color w:val="954F72"/>
      <w:u w:val="single"/>
    </w:rPr>
  </w:style>
  <w:style w:type="paragraph" w:customStyle="1" w:styleId="msonormal0">
    <w:name w:val="msonormal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67">
    <w:name w:val="xl67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4BD97" w:fill="C4BD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4BD97" w:fill="C4BD9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a0"/>
    <w:rsid w:val="001665F0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6">
    <w:name w:val="xl76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7">
    <w:name w:val="xl77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5A5A5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8">
    <w:name w:val="xl78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5A5A5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5A5A5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5A5A5" w:fill="A5A5A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4">
    <w:name w:val="xl84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4BD97" w:fill="C4BD9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0">
    <w:name w:val="xl90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1">
    <w:name w:val="xl91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2">
    <w:name w:val="xl92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3">
    <w:name w:val="xl93"/>
    <w:basedOn w:val="a0"/>
    <w:rsid w:val="001665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4">
    <w:name w:val="xl94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a0"/>
    <w:rsid w:val="001665F0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a0"/>
    <w:rsid w:val="001665F0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97">
    <w:name w:val="xl97"/>
    <w:basedOn w:val="a0"/>
    <w:rsid w:val="001665F0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8">
    <w:name w:val="xl98"/>
    <w:basedOn w:val="a0"/>
    <w:rsid w:val="001665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9">
    <w:name w:val="xl99"/>
    <w:basedOn w:val="a0"/>
    <w:rsid w:val="001665F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a0"/>
    <w:rsid w:val="001665F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1">
    <w:name w:val="xl101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a0"/>
    <w:rsid w:val="0016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2019-02-22T00:00:00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4E9F35-CFA2-4AF3-BA81-6F86F831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7453</Words>
  <Characters>42483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Батаршева А.,2019</vt:lpstr>
    </vt:vector>
  </TitlesOfParts>
  <Company>HP</Company>
  <LinksUpToDate>false</LinksUpToDate>
  <CharactersWithSpaces>49837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Батаршева А.,2019</dc:title>
  <dc:creator>Батаршева А.</dc:creator>
  <cp:lastModifiedBy>Василишин</cp:lastModifiedBy>
  <cp:revision>2</cp:revision>
  <cp:lastPrinted>2019-03-12T09:28:00Z</cp:lastPrinted>
  <dcterms:created xsi:type="dcterms:W3CDTF">2019-03-17T22:17:00Z</dcterms:created>
  <dcterms:modified xsi:type="dcterms:W3CDTF">2019-03-17T22:17:00Z</dcterms:modified>
</cp:coreProperties>
</file>